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2818" w:rsidRPr="000B60CA" w:rsidRDefault="00CC0AE8">
      <w:pPr>
        <w:spacing w:line="360" w:lineRule="auto"/>
        <w:jc w:val="center"/>
        <w:rPr>
          <w:rFonts w:ascii="Times New Roman" w:eastAsia="黑体" w:hAnsi="Times New Roman" w:cs="Times New Roman"/>
          <w:color w:val="FF0000"/>
          <w:sz w:val="36"/>
          <w:szCs w:val="28"/>
        </w:rPr>
      </w:pPr>
      <w:r w:rsidRPr="000B60CA">
        <w:rPr>
          <w:rFonts w:ascii="Times New Roman" w:eastAsia="黑体" w:hAnsi="Times New Roman" w:cs="Times New Roman"/>
          <w:color w:val="FF0000"/>
          <w:sz w:val="36"/>
          <w:szCs w:val="28"/>
        </w:rPr>
        <w:t>16.3</w:t>
      </w:r>
      <w:r w:rsidRPr="000B60CA">
        <w:rPr>
          <w:rFonts w:ascii="Times New Roman" w:eastAsia="黑体" w:hAnsi="Times New Roman" w:cs="Times New Roman"/>
          <w:color w:val="FF0000"/>
          <w:sz w:val="36"/>
          <w:szCs w:val="28"/>
        </w:rPr>
        <w:t>《电阻》同步检测试题</w:t>
      </w:r>
    </w:p>
    <w:p w:rsidR="00932818" w:rsidRDefault="00CC0AE8">
      <w:pPr>
        <w:spacing w:line="360" w:lineRule="auto"/>
        <w:textAlignment w:val="center"/>
        <w:rPr>
          <w:rFonts w:ascii="Times New Roman" w:hAnsi="Times New Roman" w:cs="Times New Roman"/>
        </w:rPr>
      </w:pPr>
      <w:r>
        <w:rPr>
          <w:rFonts w:ascii="Times New Roman" w:hAnsi="Times New Roman" w:cs="Times New Roman"/>
          <w:b/>
        </w:rPr>
        <w:t>一、选择题</w:t>
      </w:r>
      <w:r>
        <w:rPr>
          <w:rFonts w:ascii="Times New Roman" w:hAnsi="Times New Roman" w:cs="Times New Roman"/>
          <w:b/>
        </w:rPr>
        <w:t xml:space="preserve">                                                                       </w:t>
      </w:r>
    </w:p>
    <w:p w:rsidR="00932818" w:rsidRDefault="00CC0AE8">
      <w:pPr>
        <w:spacing w:line="360" w:lineRule="auto"/>
        <w:ind w:left="273" w:hangingChars="130" w:hanging="273"/>
        <w:rPr>
          <w:rFonts w:ascii="Times New Roman" w:hAnsi="Times New Roman" w:cs="Times New Roman"/>
        </w:rPr>
      </w:pPr>
      <w:r>
        <w:rPr>
          <w:rFonts w:ascii="Times New Roman" w:eastAsia="新宋体" w:hAnsi="Times New Roman" w:cs="Times New Roman"/>
          <w:szCs w:val="21"/>
        </w:rPr>
        <w:t>1</w:t>
      </w:r>
      <w:r>
        <w:rPr>
          <w:rFonts w:ascii="Times New Roman" w:eastAsia="新宋体" w:hAnsi="Times New Roman" w:cs="Times New Roman"/>
          <w:szCs w:val="21"/>
        </w:rPr>
        <w:t>．</w:t>
      </w:r>
      <w:r>
        <w:rPr>
          <w:rFonts w:ascii="Times New Roman" w:eastAsia="新宋体" w:hAnsi="Times New Roman" w:cs="Times New Roman"/>
          <w:szCs w:val="21"/>
        </w:rPr>
        <w:t>LED</w:t>
      </w:r>
      <w:r>
        <w:rPr>
          <w:rFonts w:ascii="Times New Roman" w:eastAsia="新宋体" w:hAnsi="Times New Roman" w:cs="Times New Roman"/>
          <w:szCs w:val="21"/>
        </w:rPr>
        <w:t>灯是一种新型的高效节能光源，它的核心元件是发光二极管。二极管是由下列哪种材料制成（　　）</w:t>
      </w:r>
    </w:p>
    <w:p w:rsidR="00932818" w:rsidRDefault="00CC0AE8">
      <w:pPr>
        <w:tabs>
          <w:tab w:val="left" w:pos="2300"/>
          <w:tab w:val="left" w:pos="4400"/>
          <w:tab w:val="left" w:pos="6400"/>
        </w:tabs>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A</w:t>
      </w:r>
      <w:r>
        <w:rPr>
          <w:rFonts w:ascii="Times New Roman" w:eastAsia="新宋体" w:hAnsi="Times New Roman" w:cs="Times New Roman"/>
          <w:szCs w:val="21"/>
        </w:rPr>
        <w:t>．纳米材料</w:t>
      </w:r>
      <w:r>
        <w:rPr>
          <w:rFonts w:ascii="Times New Roman" w:hAnsi="Times New Roman" w:cs="Times New Roman"/>
        </w:rPr>
        <w:tab/>
      </w:r>
      <w:r>
        <w:rPr>
          <w:rFonts w:ascii="Times New Roman" w:eastAsia="新宋体" w:hAnsi="Times New Roman" w:cs="Times New Roman"/>
          <w:szCs w:val="21"/>
        </w:rPr>
        <w:t>B</w:t>
      </w:r>
      <w:r>
        <w:rPr>
          <w:rFonts w:ascii="Times New Roman" w:eastAsia="新宋体" w:hAnsi="Times New Roman" w:cs="Times New Roman"/>
          <w:szCs w:val="21"/>
        </w:rPr>
        <w:t>．金属材料</w:t>
      </w:r>
      <w:r>
        <w:rPr>
          <w:rFonts w:ascii="Times New Roman" w:hAnsi="Times New Roman" w:cs="Times New Roman"/>
        </w:rPr>
        <w:tab/>
      </w:r>
      <w:r>
        <w:rPr>
          <w:rFonts w:ascii="Times New Roman" w:eastAsia="新宋体" w:hAnsi="Times New Roman" w:cs="Times New Roman"/>
          <w:szCs w:val="21"/>
        </w:rPr>
        <w:t>C</w:t>
      </w:r>
      <w:r>
        <w:rPr>
          <w:rFonts w:ascii="Times New Roman" w:eastAsia="新宋体" w:hAnsi="Times New Roman" w:cs="Times New Roman"/>
          <w:szCs w:val="21"/>
        </w:rPr>
        <w:t>．半导体材料</w:t>
      </w:r>
      <w:r>
        <w:rPr>
          <w:rFonts w:ascii="Times New Roman" w:hAnsi="Times New Roman" w:cs="Times New Roman"/>
        </w:rPr>
        <w:tab/>
      </w:r>
      <w:r>
        <w:rPr>
          <w:rFonts w:ascii="Times New Roman" w:eastAsia="新宋体" w:hAnsi="Times New Roman" w:cs="Times New Roman"/>
          <w:szCs w:val="21"/>
        </w:rPr>
        <w:t>D</w:t>
      </w:r>
      <w:r>
        <w:rPr>
          <w:rFonts w:ascii="Times New Roman" w:eastAsia="新宋体" w:hAnsi="Times New Roman" w:cs="Times New Roman"/>
          <w:szCs w:val="21"/>
        </w:rPr>
        <w:t>．超导材料</w:t>
      </w:r>
    </w:p>
    <w:p w:rsidR="00932818" w:rsidRDefault="00CC0AE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【解析】制造发光二极管的主要材料是半导体材料。</w:t>
      </w:r>
    </w:p>
    <w:p w:rsidR="00932818" w:rsidRDefault="00CC0AE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故选：</w:t>
      </w:r>
      <w:r>
        <w:rPr>
          <w:rFonts w:ascii="Times New Roman" w:eastAsia="新宋体" w:hAnsi="Times New Roman" w:cs="Times New Roman"/>
          <w:color w:val="FF0000"/>
          <w:szCs w:val="21"/>
        </w:rPr>
        <w:t>C</w:t>
      </w:r>
      <w:r>
        <w:rPr>
          <w:rFonts w:ascii="Times New Roman" w:eastAsia="新宋体" w:hAnsi="Times New Roman" w:cs="Times New Roman"/>
          <w:color w:val="FF0000"/>
          <w:szCs w:val="21"/>
        </w:rPr>
        <w:t>。</w:t>
      </w:r>
    </w:p>
    <w:p w:rsidR="00932818" w:rsidRDefault="00CC0AE8">
      <w:pPr>
        <w:spacing w:line="360" w:lineRule="auto"/>
        <w:ind w:left="273" w:hangingChars="130" w:hanging="273"/>
        <w:rPr>
          <w:rFonts w:ascii="Times New Roman" w:hAnsi="Times New Roman" w:cs="Times New Roman"/>
        </w:rPr>
      </w:pPr>
      <w:r>
        <w:rPr>
          <w:rFonts w:ascii="Times New Roman" w:eastAsia="新宋体" w:hAnsi="Times New Roman" w:cs="Times New Roman"/>
          <w:szCs w:val="21"/>
        </w:rPr>
        <w:t>2</w:t>
      </w:r>
      <w:r>
        <w:rPr>
          <w:rFonts w:ascii="Times New Roman" w:eastAsia="新宋体" w:hAnsi="Times New Roman" w:cs="Times New Roman"/>
          <w:szCs w:val="21"/>
        </w:rPr>
        <w:t>．把一段导体接在电路中，以下说法正确的是（　　）</w:t>
      </w:r>
    </w:p>
    <w:p w:rsidR="00932818" w:rsidRDefault="00CC0AE8">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A</w:t>
      </w:r>
      <w:r>
        <w:rPr>
          <w:rFonts w:ascii="Times New Roman" w:eastAsia="新宋体" w:hAnsi="Times New Roman" w:cs="Times New Roman"/>
          <w:szCs w:val="21"/>
        </w:rPr>
        <w:t>．通过导体的电流为零时，导体的阻值也为零</w:t>
      </w:r>
      <w:r>
        <w:rPr>
          <w:rFonts w:ascii="Times New Roman" w:hAnsi="Times New Roman" w:cs="Times New Roman"/>
        </w:rPr>
        <w:tab/>
      </w:r>
    </w:p>
    <w:p w:rsidR="00932818" w:rsidRDefault="00CC0AE8">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B</w:t>
      </w:r>
      <w:r>
        <w:rPr>
          <w:rFonts w:ascii="Times New Roman" w:eastAsia="新宋体" w:hAnsi="Times New Roman" w:cs="Times New Roman"/>
          <w:szCs w:val="21"/>
        </w:rPr>
        <w:t>．当导体两端的电压为零时，导体的电阻也为零</w:t>
      </w:r>
      <w:r>
        <w:rPr>
          <w:rFonts w:ascii="Times New Roman" w:hAnsi="Times New Roman" w:cs="Times New Roman"/>
        </w:rPr>
        <w:tab/>
      </w:r>
    </w:p>
    <w:p w:rsidR="00932818" w:rsidRDefault="00CC0AE8">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C</w:t>
      </w:r>
      <w:r>
        <w:rPr>
          <w:rFonts w:ascii="Times New Roman" w:eastAsia="新宋体" w:hAnsi="Times New Roman" w:cs="Times New Roman"/>
          <w:szCs w:val="21"/>
        </w:rPr>
        <w:t>．当通过导体的电流增大时，它的电阻变小</w:t>
      </w:r>
      <w:r>
        <w:rPr>
          <w:rFonts w:ascii="Times New Roman" w:hAnsi="Times New Roman" w:cs="Times New Roman"/>
        </w:rPr>
        <w:tab/>
      </w:r>
    </w:p>
    <w:p w:rsidR="00932818" w:rsidRDefault="00CC0AE8">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D</w:t>
      </w:r>
      <w:r>
        <w:rPr>
          <w:rFonts w:ascii="Times New Roman" w:eastAsia="新宋体" w:hAnsi="Times New Roman" w:cs="Times New Roman"/>
          <w:szCs w:val="21"/>
        </w:rPr>
        <w:t>．当导体两端的电压增大时，它的电阻不变</w:t>
      </w:r>
    </w:p>
    <w:p w:rsidR="00932818" w:rsidRDefault="00CC0AE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【解析】导体的电阻是导体的一种性质，反映了导体对电流的阻碍作用大小，其大小决定于导体的长度、横截面积和材料，与导体两端的电压、通过导体的电流无关，</w:t>
      </w:r>
    </w:p>
    <w:p w:rsidR="00932818" w:rsidRDefault="00CC0AE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所以，通过导体的电流为零时或导体两端的电压为零时，导体的电阻不为零，故</w:t>
      </w:r>
      <w:r>
        <w:rPr>
          <w:rFonts w:ascii="Times New Roman" w:eastAsia="新宋体" w:hAnsi="Times New Roman" w:cs="Times New Roman"/>
          <w:color w:val="FF0000"/>
          <w:szCs w:val="21"/>
        </w:rPr>
        <w:t>AB</w:t>
      </w:r>
      <w:r>
        <w:rPr>
          <w:rFonts w:ascii="Times New Roman" w:eastAsia="新宋体" w:hAnsi="Times New Roman" w:cs="Times New Roman"/>
          <w:color w:val="FF0000"/>
          <w:szCs w:val="21"/>
        </w:rPr>
        <w:t>错误；</w:t>
      </w:r>
    </w:p>
    <w:p w:rsidR="00932818" w:rsidRDefault="00CC0AE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当导体两端的电压增大时或通过导体的电流增大时，它的电阻不变，故</w:t>
      </w:r>
      <w:r>
        <w:rPr>
          <w:rFonts w:ascii="Times New Roman" w:eastAsia="新宋体" w:hAnsi="Times New Roman" w:cs="Times New Roman"/>
          <w:color w:val="FF0000"/>
          <w:szCs w:val="21"/>
        </w:rPr>
        <w:t>C</w:t>
      </w:r>
      <w:r>
        <w:rPr>
          <w:rFonts w:ascii="Times New Roman" w:eastAsia="新宋体" w:hAnsi="Times New Roman" w:cs="Times New Roman"/>
          <w:color w:val="FF0000"/>
          <w:szCs w:val="21"/>
        </w:rPr>
        <w:t>错误，</w:t>
      </w:r>
      <w:r>
        <w:rPr>
          <w:rFonts w:ascii="Times New Roman" w:eastAsia="新宋体" w:hAnsi="Times New Roman" w:cs="Times New Roman"/>
          <w:color w:val="FF0000"/>
          <w:szCs w:val="21"/>
        </w:rPr>
        <w:t>D</w:t>
      </w:r>
      <w:r>
        <w:rPr>
          <w:rFonts w:ascii="Times New Roman" w:eastAsia="新宋体" w:hAnsi="Times New Roman" w:cs="Times New Roman"/>
          <w:color w:val="FF0000"/>
          <w:szCs w:val="21"/>
        </w:rPr>
        <w:t>正确。</w:t>
      </w:r>
    </w:p>
    <w:p w:rsidR="00932818" w:rsidRDefault="00CC0AE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故选：</w:t>
      </w:r>
      <w:r>
        <w:rPr>
          <w:rFonts w:ascii="Times New Roman" w:eastAsia="新宋体" w:hAnsi="Times New Roman" w:cs="Times New Roman"/>
          <w:color w:val="FF0000"/>
          <w:szCs w:val="21"/>
        </w:rPr>
        <w:t>D</w:t>
      </w:r>
      <w:r>
        <w:rPr>
          <w:rFonts w:ascii="Times New Roman" w:eastAsia="新宋体" w:hAnsi="Times New Roman" w:cs="Times New Roman"/>
          <w:color w:val="FF0000"/>
          <w:szCs w:val="21"/>
        </w:rPr>
        <w:t>。</w:t>
      </w:r>
    </w:p>
    <w:p w:rsidR="00932818" w:rsidRDefault="00CC0AE8">
      <w:pPr>
        <w:spacing w:line="360" w:lineRule="auto"/>
        <w:ind w:left="273" w:hangingChars="130" w:hanging="273"/>
        <w:rPr>
          <w:rFonts w:ascii="Times New Roman" w:hAnsi="Times New Roman" w:cs="Times New Roman"/>
        </w:rPr>
      </w:pPr>
      <w:r>
        <w:rPr>
          <w:rFonts w:ascii="Times New Roman" w:eastAsia="新宋体" w:hAnsi="Times New Roman" w:cs="Times New Roman"/>
          <w:szCs w:val="21"/>
        </w:rPr>
        <w:t>3</w:t>
      </w:r>
      <w:r>
        <w:rPr>
          <w:rFonts w:ascii="Times New Roman" w:eastAsia="新宋体" w:hAnsi="Times New Roman" w:cs="Times New Roman"/>
          <w:szCs w:val="21"/>
        </w:rPr>
        <w:t>．质量相等的铜丝和铝丝，它们的横截面积相等，则二者电阻大</w:t>
      </w:r>
      <w:r>
        <w:rPr>
          <w:rFonts w:ascii="Times New Roman" w:eastAsia="新宋体" w:hAnsi="Times New Roman" w:cs="Times New Roman"/>
          <w:szCs w:val="21"/>
        </w:rPr>
        <w:t>小比较（　　）</w:t>
      </w:r>
    </w:p>
    <w:p w:rsidR="00932818" w:rsidRDefault="00CC0AE8">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A</w:t>
      </w:r>
      <w:r>
        <w:rPr>
          <w:rFonts w:ascii="Times New Roman" w:eastAsia="新宋体" w:hAnsi="Times New Roman" w:cs="Times New Roman"/>
          <w:szCs w:val="21"/>
        </w:rPr>
        <w:t>．铜丝电阻较大</w:t>
      </w:r>
      <w:r>
        <w:rPr>
          <w:rFonts w:ascii="Times New Roman" w:hAnsi="Times New Roman" w:cs="Times New Roman"/>
        </w:rPr>
        <w:tab/>
      </w:r>
    </w:p>
    <w:p w:rsidR="00932818" w:rsidRDefault="00CC0AE8">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B</w:t>
      </w:r>
      <w:r>
        <w:rPr>
          <w:rFonts w:ascii="Times New Roman" w:eastAsia="新宋体" w:hAnsi="Times New Roman" w:cs="Times New Roman"/>
          <w:szCs w:val="21"/>
        </w:rPr>
        <w:t>．铝丝电阻较大</w:t>
      </w:r>
      <w:r>
        <w:rPr>
          <w:rFonts w:ascii="Times New Roman" w:hAnsi="Times New Roman" w:cs="Times New Roman"/>
        </w:rPr>
        <w:tab/>
      </w:r>
    </w:p>
    <w:p w:rsidR="00932818" w:rsidRDefault="00CC0AE8">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C</w:t>
      </w:r>
      <w:r>
        <w:rPr>
          <w:rFonts w:ascii="Times New Roman" w:eastAsia="新宋体" w:hAnsi="Times New Roman" w:cs="Times New Roman"/>
          <w:szCs w:val="21"/>
        </w:rPr>
        <w:t>．铜丝和铝丝电阻可能一样大</w:t>
      </w:r>
      <w:r>
        <w:rPr>
          <w:rFonts w:ascii="Times New Roman" w:hAnsi="Times New Roman" w:cs="Times New Roman"/>
        </w:rPr>
        <w:tab/>
      </w:r>
    </w:p>
    <w:p w:rsidR="00932818" w:rsidRDefault="00CC0AE8">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D</w:t>
      </w:r>
      <w:r>
        <w:rPr>
          <w:rFonts w:ascii="Times New Roman" w:eastAsia="新宋体" w:hAnsi="Times New Roman" w:cs="Times New Roman"/>
          <w:szCs w:val="21"/>
        </w:rPr>
        <w:t>．无法判断谁的电阻较大</w:t>
      </w:r>
    </w:p>
    <w:p w:rsidR="00932818" w:rsidRDefault="00CC0AE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【解析】</w:t>
      </w:r>
    </w:p>
    <w:p w:rsidR="00932818" w:rsidRDefault="00CC0AE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长度和横截面积相同的铜丝和铝丝，铜丝的导电性更强，电阻更小；</w:t>
      </w:r>
    </w:p>
    <w:p w:rsidR="00932818" w:rsidRDefault="00CC0AE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铜的密度大于铝，已知铜丝和铝丝的质量相同，所以铜丝的体积小于铝丝，而它们的横截面积相等，所以铜丝的长度小于铝丝，即铜丝的电阻更小，铝丝的电阻更大。</w:t>
      </w:r>
    </w:p>
    <w:p w:rsidR="00932818" w:rsidRDefault="00CC0AE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故选：</w:t>
      </w:r>
      <w:r>
        <w:rPr>
          <w:rFonts w:ascii="Times New Roman" w:eastAsia="新宋体" w:hAnsi="Times New Roman" w:cs="Times New Roman"/>
          <w:color w:val="FF0000"/>
          <w:szCs w:val="21"/>
        </w:rPr>
        <w:t>B</w:t>
      </w:r>
      <w:r>
        <w:rPr>
          <w:rFonts w:ascii="Times New Roman" w:eastAsia="新宋体" w:hAnsi="Times New Roman" w:cs="Times New Roman"/>
          <w:color w:val="FF0000"/>
          <w:szCs w:val="21"/>
        </w:rPr>
        <w:t>。</w:t>
      </w:r>
    </w:p>
    <w:p w:rsidR="00932818" w:rsidRDefault="00CC0AE8">
      <w:pPr>
        <w:spacing w:line="360" w:lineRule="auto"/>
        <w:ind w:left="273" w:hangingChars="130" w:hanging="273"/>
        <w:rPr>
          <w:rFonts w:ascii="Times New Roman" w:hAnsi="Times New Roman" w:cs="Times New Roman"/>
        </w:rPr>
      </w:pPr>
      <w:r>
        <w:rPr>
          <w:rFonts w:ascii="Times New Roman" w:eastAsia="新宋体" w:hAnsi="Times New Roman" w:cs="Times New Roman"/>
          <w:szCs w:val="21"/>
        </w:rPr>
        <w:t>4</w:t>
      </w:r>
      <w:r>
        <w:rPr>
          <w:rFonts w:ascii="Times New Roman" w:eastAsia="新宋体" w:hAnsi="Times New Roman" w:cs="Times New Roman"/>
          <w:szCs w:val="21"/>
        </w:rPr>
        <w:t>．在探究电阻大小与哪些因素有关的实验中，小丽设计了如图所示电路，其中</w:t>
      </w:r>
      <w:r>
        <w:rPr>
          <w:rFonts w:ascii="Times New Roman" w:eastAsia="新宋体" w:hAnsi="Times New Roman" w:cs="Times New Roman"/>
          <w:szCs w:val="21"/>
        </w:rPr>
        <w:t>a</w:t>
      </w:r>
      <w:r>
        <w:rPr>
          <w:rFonts w:ascii="Times New Roman" w:eastAsia="新宋体" w:hAnsi="Times New Roman" w:cs="Times New Roman"/>
          <w:szCs w:val="21"/>
        </w:rPr>
        <w:t>是锰铜合金，</w:t>
      </w:r>
      <w:r>
        <w:rPr>
          <w:rFonts w:ascii="Times New Roman" w:eastAsia="新宋体" w:hAnsi="Times New Roman" w:cs="Times New Roman"/>
          <w:szCs w:val="21"/>
        </w:rPr>
        <w:t>b</w:t>
      </w:r>
      <w:r>
        <w:rPr>
          <w:rFonts w:ascii="Times New Roman" w:eastAsia="新宋体" w:hAnsi="Times New Roman" w:cs="Times New Roman"/>
          <w:szCs w:val="21"/>
        </w:rPr>
        <w:t>、</w:t>
      </w:r>
      <w:r>
        <w:rPr>
          <w:rFonts w:ascii="Times New Roman" w:eastAsia="新宋体" w:hAnsi="Times New Roman" w:cs="Times New Roman"/>
          <w:szCs w:val="21"/>
        </w:rPr>
        <w:t>c</w:t>
      </w:r>
      <w:r>
        <w:rPr>
          <w:rFonts w:ascii="Times New Roman" w:eastAsia="新宋体" w:hAnsi="Times New Roman" w:cs="Times New Roman"/>
          <w:szCs w:val="21"/>
        </w:rPr>
        <w:t>、</w:t>
      </w:r>
      <w:r>
        <w:rPr>
          <w:rFonts w:ascii="Times New Roman" w:eastAsia="新宋体" w:hAnsi="Times New Roman" w:cs="Times New Roman"/>
          <w:szCs w:val="21"/>
        </w:rPr>
        <w:t>d</w:t>
      </w:r>
      <w:r>
        <w:rPr>
          <w:rFonts w:ascii="Times New Roman" w:eastAsia="新宋体" w:hAnsi="Times New Roman" w:cs="Times New Roman"/>
          <w:szCs w:val="21"/>
        </w:rPr>
        <w:t>是镍铬合金，</w:t>
      </w:r>
      <w:r>
        <w:rPr>
          <w:rFonts w:ascii="Times New Roman" w:eastAsia="新宋体" w:hAnsi="Times New Roman" w:cs="Times New Roman"/>
          <w:szCs w:val="21"/>
        </w:rPr>
        <w:t>a</w:t>
      </w:r>
      <w:r>
        <w:rPr>
          <w:rFonts w:ascii="Times New Roman" w:eastAsia="新宋体" w:hAnsi="Times New Roman" w:cs="Times New Roman"/>
          <w:szCs w:val="21"/>
        </w:rPr>
        <w:t>和</w:t>
      </w:r>
      <w:r>
        <w:rPr>
          <w:rFonts w:ascii="Times New Roman" w:eastAsia="新宋体" w:hAnsi="Times New Roman" w:cs="Times New Roman"/>
          <w:szCs w:val="21"/>
        </w:rPr>
        <w:t>b</w:t>
      </w:r>
      <w:r>
        <w:rPr>
          <w:rFonts w:ascii="Times New Roman" w:eastAsia="新宋体" w:hAnsi="Times New Roman" w:cs="Times New Roman"/>
          <w:szCs w:val="21"/>
        </w:rPr>
        <w:t>长度、横截面积相同；</w:t>
      </w:r>
      <w:r>
        <w:rPr>
          <w:rFonts w:ascii="Times New Roman" w:eastAsia="新宋体" w:hAnsi="Times New Roman" w:cs="Times New Roman"/>
          <w:szCs w:val="21"/>
        </w:rPr>
        <w:t>c</w:t>
      </w:r>
      <w:r>
        <w:rPr>
          <w:rFonts w:ascii="Times New Roman" w:eastAsia="新宋体" w:hAnsi="Times New Roman" w:cs="Times New Roman"/>
          <w:szCs w:val="21"/>
        </w:rPr>
        <w:t>和</w:t>
      </w:r>
      <w:r>
        <w:rPr>
          <w:rFonts w:ascii="Times New Roman" w:eastAsia="新宋体" w:hAnsi="Times New Roman" w:cs="Times New Roman"/>
          <w:szCs w:val="21"/>
        </w:rPr>
        <w:t>a</w:t>
      </w:r>
      <w:r>
        <w:rPr>
          <w:rFonts w:ascii="Times New Roman" w:eastAsia="新宋体" w:hAnsi="Times New Roman" w:cs="Times New Roman"/>
          <w:szCs w:val="21"/>
        </w:rPr>
        <w:t>、</w:t>
      </w:r>
      <w:r>
        <w:rPr>
          <w:rFonts w:ascii="Times New Roman" w:eastAsia="新宋体" w:hAnsi="Times New Roman" w:cs="Times New Roman"/>
          <w:szCs w:val="21"/>
        </w:rPr>
        <w:t>b</w:t>
      </w:r>
      <w:r>
        <w:rPr>
          <w:rFonts w:ascii="Times New Roman" w:eastAsia="新宋体" w:hAnsi="Times New Roman" w:cs="Times New Roman"/>
          <w:szCs w:val="21"/>
        </w:rPr>
        <w:t>的横截面积相同但比较短，</w:t>
      </w:r>
      <w:r>
        <w:rPr>
          <w:rFonts w:ascii="Times New Roman" w:eastAsia="新宋体" w:hAnsi="Times New Roman" w:cs="Times New Roman"/>
          <w:szCs w:val="21"/>
        </w:rPr>
        <w:t>d</w:t>
      </w:r>
      <w:r>
        <w:rPr>
          <w:rFonts w:ascii="Times New Roman" w:eastAsia="新宋体" w:hAnsi="Times New Roman" w:cs="Times New Roman"/>
          <w:szCs w:val="21"/>
        </w:rPr>
        <w:t>和</w:t>
      </w:r>
      <w:r>
        <w:rPr>
          <w:rFonts w:ascii="Times New Roman" w:eastAsia="新宋体" w:hAnsi="Times New Roman" w:cs="Times New Roman"/>
          <w:szCs w:val="21"/>
        </w:rPr>
        <w:t>a</w:t>
      </w:r>
      <w:r>
        <w:rPr>
          <w:rFonts w:ascii="Times New Roman" w:eastAsia="新宋体" w:hAnsi="Times New Roman" w:cs="Times New Roman"/>
          <w:szCs w:val="21"/>
        </w:rPr>
        <w:t>、</w:t>
      </w:r>
      <w:r>
        <w:rPr>
          <w:rFonts w:ascii="Times New Roman" w:eastAsia="新宋体" w:hAnsi="Times New Roman" w:cs="Times New Roman"/>
          <w:szCs w:val="21"/>
        </w:rPr>
        <w:t>b</w:t>
      </w:r>
      <w:r>
        <w:rPr>
          <w:rFonts w:ascii="Times New Roman" w:eastAsia="新宋体" w:hAnsi="Times New Roman" w:cs="Times New Roman"/>
          <w:szCs w:val="21"/>
        </w:rPr>
        <w:t>长度相同，但更粗一些，则下列说法正确的是（　　）</w:t>
      </w:r>
    </w:p>
    <w:p w:rsidR="00932818" w:rsidRDefault="00CC0AE8">
      <w:pPr>
        <w:spacing w:line="360" w:lineRule="auto"/>
        <w:ind w:leftChars="130" w:left="273"/>
        <w:jc w:val="center"/>
        <w:rPr>
          <w:rFonts w:ascii="Times New Roman" w:hAnsi="Times New Roman" w:cs="Times New Roman"/>
        </w:rPr>
      </w:pPr>
      <w:r>
        <w:rPr>
          <w:rFonts w:ascii="Times New Roman" w:eastAsia="新宋体" w:hAnsi="Times New Roman" w:cs="Times New Roman"/>
          <w:noProof/>
          <w:szCs w:val="21"/>
        </w:rPr>
        <w:lastRenderedPageBreak/>
        <w:drawing>
          <wp:inline distT="0" distB="0" distL="114300" distR="114300">
            <wp:extent cx="1953260" cy="1351915"/>
            <wp:effectExtent l="0" t="0" r="12700" b="4445"/>
            <wp:docPr id="12"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3726111" name="图片 1" descr="菁优网：http://www.jyeoo.com"/>
                    <pic:cNvPicPr>
                      <a:picLocks noChangeAspect="1"/>
                    </pic:cNvPicPr>
                  </pic:nvPicPr>
                  <pic:blipFill>
                    <a:blip r:embed="rId8">
                      <a:lum bright="12000"/>
                    </a:blip>
                    <a:stretch>
                      <a:fillRect/>
                    </a:stretch>
                  </pic:blipFill>
                  <pic:spPr>
                    <a:xfrm>
                      <a:off x="0" y="0"/>
                      <a:ext cx="1953260" cy="1351915"/>
                    </a:xfrm>
                    <a:prstGeom prst="rect">
                      <a:avLst/>
                    </a:prstGeom>
                    <a:noFill/>
                    <a:ln>
                      <a:noFill/>
                    </a:ln>
                  </pic:spPr>
                </pic:pic>
              </a:graphicData>
            </a:graphic>
          </wp:inline>
        </w:drawing>
      </w:r>
    </w:p>
    <w:p w:rsidR="00932818" w:rsidRDefault="00CC0AE8">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A</w:t>
      </w:r>
      <w:r>
        <w:rPr>
          <w:rFonts w:ascii="Times New Roman" w:eastAsia="新宋体" w:hAnsi="Times New Roman" w:cs="Times New Roman"/>
          <w:szCs w:val="21"/>
        </w:rPr>
        <w:t>．研究电阻与材料的关系可以选</w:t>
      </w:r>
      <w:r>
        <w:rPr>
          <w:rFonts w:ascii="Times New Roman" w:eastAsia="新宋体" w:hAnsi="Times New Roman" w:cs="Times New Roman"/>
          <w:szCs w:val="21"/>
        </w:rPr>
        <w:t>a</w:t>
      </w:r>
      <w:r>
        <w:rPr>
          <w:rFonts w:ascii="Times New Roman" w:eastAsia="新宋体" w:hAnsi="Times New Roman" w:cs="Times New Roman"/>
          <w:szCs w:val="21"/>
        </w:rPr>
        <w:t>和</w:t>
      </w:r>
      <w:r>
        <w:rPr>
          <w:rFonts w:ascii="Times New Roman" w:eastAsia="新宋体" w:hAnsi="Times New Roman" w:cs="Times New Roman"/>
          <w:szCs w:val="21"/>
        </w:rPr>
        <w:t>b</w:t>
      </w:r>
      <w:r>
        <w:rPr>
          <w:rFonts w:ascii="Times New Roman" w:hAnsi="Times New Roman" w:cs="Times New Roman"/>
        </w:rPr>
        <w:tab/>
      </w:r>
    </w:p>
    <w:p w:rsidR="00932818" w:rsidRDefault="00CC0AE8">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B</w:t>
      </w:r>
      <w:r>
        <w:rPr>
          <w:rFonts w:ascii="Times New Roman" w:eastAsia="新宋体" w:hAnsi="Times New Roman" w:cs="Times New Roman"/>
          <w:szCs w:val="21"/>
        </w:rPr>
        <w:t>．研究电阻与长度的关系可以选</w:t>
      </w:r>
      <w:r>
        <w:rPr>
          <w:rFonts w:ascii="Times New Roman" w:eastAsia="新宋体" w:hAnsi="Times New Roman" w:cs="Times New Roman"/>
          <w:szCs w:val="21"/>
        </w:rPr>
        <w:t>a</w:t>
      </w:r>
      <w:r>
        <w:rPr>
          <w:rFonts w:ascii="Times New Roman" w:eastAsia="新宋体" w:hAnsi="Times New Roman" w:cs="Times New Roman"/>
          <w:szCs w:val="21"/>
        </w:rPr>
        <w:t>和</w:t>
      </w:r>
      <w:r>
        <w:rPr>
          <w:rFonts w:ascii="Times New Roman" w:eastAsia="新宋体" w:hAnsi="Times New Roman" w:cs="Times New Roman"/>
          <w:szCs w:val="21"/>
        </w:rPr>
        <w:t>c</w:t>
      </w:r>
      <w:r>
        <w:rPr>
          <w:rFonts w:ascii="Times New Roman" w:hAnsi="Times New Roman" w:cs="Times New Roman"/>
        </w:rPr>
        <w:tab/>
      </w:r>
    </w:p>
    <w:p w:rsidR="00932818" w:rsidRDefault="00CC0AE8">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C</w:t>
      </w:r>
      <w:r>
        <w:rPr>
          <w:rFonts w:ascii="Times New Roman" w:eastAsia="新宋体" w:hAnsi="Times New Roman" w:cs="Times New Roman"/>
          <w:szCs w:val="21"/>
        </w:rPr>
        <w:t>．研究电阻与横截面积的关系可以选</w:t>
      </w:r>
      <w:r>
        <w:rPr>
          <w:rFonts w:ascii="Times New Roman" w:eastAsia="新宋体" w:hAnsi="Times New Roman" w:cs="Times New Roman"/>
          <w:szCs w:val="21"/>
        </w:rPr>
        <w:t>c</w:t>
      </w:r>
      <w:r>
        <w:rPr>
          <w:rFonts w:ascii="Times New Roman" w:eastAsia="新宋体" w:hAnsi="Times New Roman" w:cs="Times New Roman"/>
          <w:szCs w:val="21"/>
        </w:rPr>
        <w:t>和</w:t>
      </w:r>
      <w:r>
        <w:rPr>
          <w:rFonts w:ascii="Times New Roman" w:eastAsia="新宋体" w:hAnsi="Times New Roman" w:cs="Times New Roman"/>
          <w:szCs w:val="21"/>
        </w:rPr>
        <w:t>d</w:t>
      </w:r>
      <w:r>
        <w:rPr>
          <w:rFonts w:ascii="Times New Roman" w:hAnsi="Times New Roman" w:cs="Times New Roman"/>
        </w:rPr>
        <w:tab/>
      </w:r>
    </w:p>
    <w:p w:rsidR="00932818" w:rsidRDefault="00CC0AE8">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D</w:t>
      </w:r>
      <w:r>
        <w:rPr>
          <w:rFonts w:ascii="Times New Roman" w:eastAsia="新宋体" w:hAnsi="Times New Roman" w:cs="Times New Roman"/>
          <w:szCs w:val="21"/>
        </w:rPr>
        <w:t>．实验中，电流表示数越大说明电阻越大</w:t>
      </w:r>
    </w:p>
    <w:p w:rsidR="00932818" w:rsidRDefault="00CC0AE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【解析】</w:t>
      </w:r>
    </w:p>
    <w:p w:rsidR="00932818" w:rsidRDefault="00CC0AE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A</w:t>
      </w:r>
      <w:r>
        <w:rPr>
          <w:rFonts w:ascii="Times New Roman" w:eastAsia="新宋体" w:hAnsi="Times New Roman" w:cs="Times New Roman"/>
          <w:color w:val="FF0000"/>
          <w:szCs w:val="21"/>
        </w:rPr>
        <w:t>、研究电阻与材料的关系时，需要控制导体的长度和横截面积相同，材料不同，需要选择</w:t>
      </w:r>
      <w:proofErr w:type="spellStart"/>
      <w:r>
        <w:rPr>
          <w:rFonts w:ascii="Times New Roman" w:eastAsia="新宋体" w:hAnsi="Times New Roman" w:cs="Times New Roman"/>
          <w:color w:val="FF0000"/>
          <w:szCs w:val="21"/>
        </w:rPr>
        <w:t>ab</w:t>
      </w:r>
      <w:proofErr w:type="spellEnd"/>
      <w:r>
        <w:rPr>
          <w:rFonts w:ascii="Times New Roman" w:eastAsia="新宋体" w:hAnsi="Times New Roman" w:cs="Times New Roman"/>
          <w:color w:val="FF0000"/>
          <w:szCs w:val="21"/>
        </w:rPr>
        <w:t>进行对比，故</w:t>
      </w:r>
      <w:r>
        <w:rPr>
          <w:rFonts w:ascii="Times New Roman" w:eastAsia="新宋体" w:hAnsi="Times New Roman" w:cs="Times New Roman"/>
          <w:color w:val="FF0000"/>
          <w:szCs w:val="21"/>
        </w:rPr>
        <w:t>A</w:t>
      </w:r>
      <w:r>
        <w:rPr>
          <w:rFonts w:ascii="Times New Roman" w:eastAsia="新宋体" w:hAnsi="Times New Roman" w:cs="Times New Roman"/>
          <w:color w:val="FF0000"/>
          <w:szCs w:val="21"/>
        </w:rPr>
        <w:t>正确；</w:t>
      </w:r>
    </w:p>
    <w:p w:rsidR="00932818" w:rsidRDefault="00CC0AE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B</w:t>
      </w:r>
      <w:r>
        <w:rPr>
          <w:rFonts w:ascii="Times New Roman" w:eastAsia="新宋体" w:hAnsi="Times New Roman" w:cs="Times New Roman"/>
          <w:color w:val="FF0000"/>
          <w:szCs w:val="21"/>
        </w:rPr>
        <w:t>、研究电阻与长度的关系时，需要控制导体的材料和横截面积均相同，长度不同，由题意可知，电阻丝</w:t>
      </w:r>
      <w:r>
        <w:rPr>
          <w:rFonts w:ascii="Times New Roman" w:eastAsia="新宋体" w:hAnsi="Times New Roman" w:cs="Times New Roman"/>
          <w:color w:val="FF0000"/>
          <w:szCs w:val="21"/>
        </w:rPr>
        <w:t>b</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c</w:t>
      </w:r>
      <w:r>
        <w:rPr>
          <w:rFonts w:ascii="Times New Roman" w:eastAsia="新宋体" w:hAnsi="Times New Roman" w:cs="Times New Roman"/>
          <w:color w:val="FF0000"/>
          <w:szCs w:val="21"/>
        </w:rPr>
        <w:t>的材料、横截面积均相同、长度不同，所以研究电阻与长度的关系可以选</w:t>
      </w:r>
      <w:r>
        <w:rPr>
          <w:rFonts w:ascii="Times New Roman" w:eastAsia="新宋体" w:hAnsi="Times New Roman" w:cs="Times New Roman"/>
          <w:color w:val="FF0000"/>
          <w:szCs w:val="21"/>
        </w:rPr>
        <w:t>b</w:t>
      </w:r>
      <w:r>
        <w:rPr>
          <w:rFonts w:ascii="Times New Roman" w:eastAsia="新宋体" w:hAnsi="Times New Roman" w:cs="Times New Roman"/>
          <w:color w:val="FF0000"/>
          <w:szCs w:val="21"/>
        </w:rPr>
        <w:t>和</w:t>
      </w:r>
      <w:r>
        <w:rPr>
          <w:rFonts w:ascii="Times New Roman" w:eastAsia="新宋体" w:hAnsi="Times New Roman" w:cs="Times New Roman"/>
          <w:color w:val="FF0000"/>
          <w:szCs w:val="21"/>
        </w:rPr>
        <w:t>c</w:t>
      </w:r>
      <w:r>
        <w:rPr>
          <w:rFonts w:ascii="Times New Roman" w:eastAsia="新宋体" w:hAnsi="Times New Roman" w:cs="Times New Roman"/>
          <w:color w:val="FF0000"/>
          <w:szCs w:val="21"/>
        </w:rPr>
        <w:t>，故</w:t>
      </w:r>
      <w:r>
        <w:rPr>
          <w:rFonts w:ascii="Times New Roman" w:eastAsia="新宋体" w:hAnsi="Times New Roman" w:cs="Times New Roman"/>
          <w:color w:val="FF0000"/>
          <w:szCs w:val="21"/>
        </w:rPr>
        <w:t>B</w:t>
      </w:r>
      <w:r>
        <w:rPr>
          <w:rFonts w:ascii="Times New Roman" w:eastAsia="新宋体" w:hAnsi="Times New Roman" w:cs="Times New Roman"/>
          <w:color w:val="FF0000"/>
          <w:szCs w:val="21"/>
        </w:rPr>
        <w:t>错误；</w:t>
      </w:r>
    </w:p>
    <w:p w:rsidR="00932818" w:rsidRDefault="00CC0AE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C</w:t>
      </w:r>
      <w:r>
        <w:rPr>
          <w:rFonts w:ascii="Times New Roman" w:eastAsia="新宋体" w:hAnsi="Times New Roman" w:cs="Times New Roman"/>
          <w:color w:val="FF0000"/>
          <w:szCs w:val="21"/>
        </w:rPr>
        <w:t>、要探究电阻大小跟导体的横截面积的关系，需要控制导体的材料和长度均相同，横截面积不同；由题意可知，电阻丝</w:t>
      </w:r>
      <w:r>
        <w:rPr>
          <w:rFonts w:ascii="Times New Roman" w:eastAsia="新宋体" w:hAnsi="Times New Roman" w:cs="Times New Roman"/>
          <w:color w:val="FF0000"/>
          <w:szCs w:val="21"/>
        </w:rPr>
        <w:t>b</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d</w:t>
      </w:r>
      <w:r>
        <w:rPr>
          <w:rFonts w:ascii="Times New Roman" w:eastAsia="新宋体" w:hAnsi="Times New Roman" w:cs="Times New Roman"/>
          <w:color w:val="FF0000"/>
          <w:szCs w:val="21"/>
        </w:rPr>
        <w:t>的长度、材料均相同、粗细不同，因此应选用电阻丝</w:t>
      </w:r>
      <w:r>
        <w:rPr>
          <w:rFonts w:ascii="Times New Roman" w:eastAsia="新宋体" w:hAnsi="Times New Roman" w:cs="Times New Roman"/>
          <w:color w:val="FF0000"/>
          <w:szCs w:val="21"/>
        </w:rPr>
        <w:t>b</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d</w:t>
      </w:r>
      <w:r>
        <w:rPr>
          <w:rFonts w:ascii="Times New Roman" w:eastAsia="新宋体" w:hAnsi="Times New Roman" w:cs="Times New Roman"/>
          <w:color w:val="FF0000"/>
          <w:szCs w:val="21"/>
        </w:rPr>
        <w:t>分别接入电路中，故</w:t>
      </w:r>
      <w:r>
        <w:rPr>
          <w:rFonts w:ascii="Times New Roman" w:eastAsia="新宋体" w:hAnsi="Times New Roman" w:cs="Times New Roman"/>
          <w:color w:val="FF0000"/>
          <w:szCs w:val="21"/>
        </w:rPr>
        <w:t>C</w:t>
      </w:r>
      <w:r>
        <w:rPr>
          <w:rFonts w:ascii="Times New Roman" w:eastAsia="新宋体" w:hAnsi="Times New Roman" w:cs="Times New Roman"/>
          <w:color w:val="FF0000"/>
          <w:szCs w:val="21"/>
        </w:rPr>
        <w:t>错误；</w:t>
      </w:r>
    </w:p>
    <w:p w:rsidR="00932818" w:rsidRDefault="00CC0AE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D</w:t>
      </w:r>
      <w:r>
        <w:rPr>
          <w:rFonts w:ascii="Times New Roman" w:eastAsia="新宋体" w:hAnsi="Times New Roman" w:cs="Times New Roman"/>
          <w:color w:val="FF0000"/>
          <w:szCs w:val="21"/>
        </w:rPr>
        <w:t>、当不同的导体接入电路时，可通过观察电流表示数来比较导体电阻的大小，电流表示数越大说明电阻越小，故</w:t>
      </w:r>
      <w:r>
        <w:rPr>
          <w:rFonts w:ascii="Times New Roman" w:eastAsia="新宋体" w:hAnsi="Times New Roman" w:cs="Times New Roman"/>
          <w:color w:val="FF0000"/>
          <w:szCs w:val="21"/>
        </w:rPr>
        <w:t>D</w:t>
      </w:r>
      <w:r>
        <w:rPr>
          <w:rFonts w:ascii="Times New Roman" w:eastAsia="新宋体" w:hAnsi="Times New Roman" w:cs="Times New Roman"/>
          <w:color w:val="FF0000"/>
          <w:szCs w:val="21"/>
        </w:rPr>
        <w:t>错误。</w:t>
      </w:r>
    </w:p>
    <w:p w:rsidR="00932818" w:rsidRDefault="00CC0AE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故选：</w:t>
      </w:r>
      <w:r>
        <w:rPr>
          <w:rFonts w:ascii="Times New Roman" w:eastAsia="新宋体" w:hAnsi="Times New Roman" w:cs="Times New Roman"/>
          <w:color w:val="FF0000"/>
          <w:szCs w:val="21"/>
        </w:rPr>
        <w:t>A</w:t>
      </w:r>
      <w:r>
        <w:rPr>
          <w:rFonts w:ascii="Times New Roman" w:eastAsia="新宋体" w:hAnsi="Times New Roman" w:cs="Times New Roman"/>
          <w:color w:val="FF0000"/>
          <w:szCs w:val="21"/>
        </w:rPr>
        <w:t>。</w:t>
      </w:r>
    </w:p>
    <w:p w:rsidR="00932818" w:rsidRDefault="00CC0AE8">
      <w:pPr>
        <w:spacing w:line="360" w:lineRule="auto"/>
        <w:ind w:left="273" w:hangingChars="130" w:hanging="273"/>
        <w:rPr>
          <w:rFonts w:ascii="Times New Roman" w:hAnsi="Times New Roman" w:cs="Times New Roman"/>
        </w:rPr>
      </w:pPr>
      <w:r>
        <w:rPr>
          <w:rFonts w:ascii="Times New Roman" w:eastAsia="新宋体" w:hAnsi="Times New Roman" w:cs="Times New Roman"/>
          <w:szCs w:val="21"/>
        </w:rPr>
        <w:t>5</w:t>
      </w:r>
      <w:r>
        <w:rPr>
          <w:rFonts w:ascii="Times New Roman" w:eastAsia="新宋体" w:hAnsi="Times New Roman" w:cs="Times New Roman"/>
          <w:szCs w:val="21"/>
        </w:rPr>
        <w:t>．科学方法在物理问题的研究中，起到了重要的作用。比如，两个定值电阻，一个</w:t>
      </w:r>
      <w:r>
        <w:rPr>
          <w:rFonts w:ascii="Times New Roman" w:eastAsia="新宋体" w:hAnsi="Times New Roman" w:cs="Times New Roman"/>
          <w:szCs w:val="21"/>
        </w:rPr>
        <w:t>5</w:t>
      </w:r>
      <w:r>
        <w:rPr>
          <w:rFonts w:ascii="Times New Roman" w:eastAsia="Cambria Math" w:hAnsi="Times New Roman" w:cs="Times New Roman"/>
          <w:szCs w:val="21"/>
        </w:rPr>
        <w:t>Ω</w:t>
      </w:r>
      <w:r>
        <w:rPr>
          <w:rFonts w:ascii="Times New Roman" w:eastAsia="新宋体" w:hAnsi="Times New Roman" w:cs="Times New Roman"/>
          <w:szCs w:val="21"/>
        </w:rPr>
        <w:t>，一个</w:t>
      </w:r>
      <w:r>
        <w:rPr>
          <w:rFonts w:ascii="Times New Roman" w:eastAsia="新宋体" w:hAnsi="Times New Roman" w:cs="Times New Roman"/>
          <w:szCs w:val="21"/>
        </w:rPr>
        <w:t>10</w:t>
      </w:r>
      <w:r>
        <w:rPr>
          <w:rFonts w:ascii="Times New Roman" w:eastAsia="Cambria Math" w:hAnsi="Times New Roman" w:cs="Times New Roman"/>
          <w:szCs w:val="21"/>
        </w:rPr>
        <w:t>Ω</w:t>
      </w:r>
      <w:r>
        <w:rPr>
          <w:rFonts w:ascii="Times New Roman" w:eastAsia="新宋体" w:hAnsi="Times New Roman" w:cs="Times New Roman"/>
          <w:szCs w:val="21"/>
        </w:rPr>
        <w:t>，粗细均匀。以下描述正确的是（　　）</w:t>
      </w:r>
    </w:p>
    <w:p w:rsidR="00932818" w:rsidRDefault="00CC0AE8">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A</w:t>
      </w:r>
      <w:r>
        <w:rPr>
          <w:rFonts w:ascii="Times New Roman" w:eastAsia="新宋体" w:hAnsi="Times New Roman" w:cs="Times New Roman"/>
          <w:szCs w:val="21"/>
        </w:rPr>
        <w:t>．如果这两个电阻的材料相同，则</w:t>
      </w:r>
      <w:r>
        <w:rPr>
          <w:rFonts w:ascii="Times New Roman" w:eastAsia="新宋体" w:hAnsi="Times New Roman" w:cs="Times New Roman"/>
          <w:szCs w:val="21"/>
        </w:rPr>
        <w:t>5</w:t>
      </w:r>
      <w:r>
        <w:rPr>
          <w:rFonts w:ascii="Times New Roman" w:eastAsia="Cambria Math" w:hAnsi="Times New Roman" w:cs="Times New Roman"/>
          <w:szCs w:val="21"/>
        </w:rPr>
        <w:t>Ω</w:t>
      </w:r>
      <w:r>
        <w:rPr>
          <w:rFonts w:ascii="Times New Roman" w:eastAsia="新宋体" w:hAnsi="Times New Roman" w:cs="Times New Roman"/>
          <w:szCs w:val="21"/>
        </w:rPr>
        <w:t>的长度一定大于</w:t>
      </w:r>
      <w:r>
        <w:rPr>
          <w:rFonts w:ascii="Times New Roman" w:eastAsia="新宋体" w:hAnsi="Times New Roman" w:cs="Times New Roman"/>
          <w:szCs w:val="21"/>
        </w:rPr>
        <w:t>10</w:t>
      </w:r>
      <w:r>
        <w:rPr>
          <w:rFonts w:ascii="Times New Roman" w:eastAsia="Cambria Math" w:hAnsi="Times New Roman" w:cs="Times New Roman"/>
          <w:szCs w:val="21"/>
        </w:rPr>
        <w:t>Ω</w:t>
      </w:r>
      <w:r>
        <w:rPr>
          <w:rFonts w:ascii="Times New Roman" w:eastAsia="新宋体" w:hAnsi="Times New Roman" w:cs="Times New Roman"/>
          <w:szCs w:val="21"/>
        </w:rPr>
        <w:t>的长度</w:t>
      </w:r>
      <w:r>
        <w:rPr>
          <w:rFonts w:ascii="Times New Roman" w:hAnsi="Times New Roman" w:cs="Times New Roman"/>
        </w:rPr>
        <w:tab/>
      </w:r>
    </w:p>
    <w:p w:rsidR="00932818" w:rsidRDefault="00CC0AE8">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B</w:t>
      </w:r>
      <w:r>
        <w:rPr>
          <w:rFonts w:ascii="Times New Roman" w:eastAsia="新宋体" w:hAnsi="Times New Roman" w:cs="Times New Roman"/>
          <w:szCs w:val="21"/>
        </w:rPr>
        <w:t>．如果这两个电阻的材料不同，则</w:t>
      </w:r>
      <w:r>
        <w:rPr>
          <w:rFonts w:ascii="Times New Roman" w:eastAsia="新宋体" w:hAnsi="Times New Roman" w:cs="Times New Roman"/>
          <w:szCs w:val="21"/>
        </w:rPr>
        <w:t>5</w:t>
      </w:r>
      <w:r>
        <w:rPr>
          <w:rFonts w:ascii="Times New Roman" w:eastAsia="Cambria Math" w:hAnsi="Times New Roman" w:cs="Times New Roman"/>
          <w:szCs w:val="21"/>
        </w:rPr>
        <w:t>Ω</w:t>
      </w:r>
      <w:r>
        <w:rPr>
          <w:rFonts w:ascii="Times New Roman" w:eastAsia="新宋体" w:hAnsi="Times New Roman" w:cs="Times New Roman"/>
          <w:szCs w:val="21"/>
        </w:rPr>
        <w:t>的长度一定小于</w:t>
      </w:r>
      <w:r>
        <w:rPr>
          <w:rFonts w:ascii="Times New Roman" w:eastAsia="新宋体" w:hAnsi="Times New Roman" w:cs="Times New Roman"/>
          <w:szCs w:val="21"/>
        </w:rPr>
        <w:t>10</w:t>
      </w:r>
      <w:r>
        <w:rPr>
          <w:rFonts w:ascii="Times New Roman" w:eastAsia="Cambria Math" w:hAnsi="Times New Roman" w:cs="Times New Roman"/>
          <w:szCs w:val="21"/>
        </w:rPr>
        <w:t>Ω</w:t>
      </w:r>
      <w:r>
        <w:rPr>
          <w:rFonts w:ascii="Times New Roman" w:eastAsia="新宋体" w:hAnsi="Times New Roman" w:cs="Times New Roman"/>
          <w:szCs w:val="21"/>
        </w:rPr>
        <w:t>的长度</w:t>
      </w:r>
      <w:r>
        <w:rPr>
          <w:rFonts w:ascii="Times New Roman" w:hAnsi="Times New Roman" w:cs="Times New Roman"/>
        </w:rPr>
        <w:tab/>
      </w:r>
    </w:p>
    <w:p w:rsidR="00932818" w:rsidRDefault="00CC0AE8">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C</w:t>
      </w:r>
      <w:r>
        <w:rPr>
          <w:rFonts w:ascii="Times New Roman" w:eastAsia="新宋体" w:hAnsi="Times New Roman" w:cs="Times New Roman"/>
          <w:szCs w:val="21"/>
        </w:rPr>
        <w:t>．如果这两个电阻的材料、横截面积相同，则</w:t>
      </w:r>
      <w:r>
        <w:rPr>
          <w:rFonts w:ascii="Times New Roman" w:eastAsia="新宋体" w:hAnsi="Times New Roman" w:cs="Times New Roman"/>
          <w:szCs w:val="21"/>
        </w:rPr>
        <w:t>5</w:t>
      </w:r>
      <w:r>
        <w:rPr>
          <w:rFonts w:ascii="Times New Roman" w:eastAsia="Cambria Math" w:hAnsi="Times New Roman" w:cs="Times New Roman"/>
          <w:szCs w:val="21"/>
        </w:rPr>
        <w:t>Ω</w:t>
      </w:r>
      <w:r>
        <w:rPr>
          <w:rFonts w:ascii="Times New Roman" w:eastAsia="新宋体" w:hAnsi="Times New Roman" w:cs="Times New Roman"/>
          <w:szCs w:val="21"/>
        </w:rPr>
        <w:t>的长度一定小于</w:t>
      </w:r>
      <w:r>
        <w:rPr>
          <w:rFonts w:ascii="Times New Roman" w:eastAsia="新宋体" w:hAnsi="Times New Roman" w:cs="Times New Roman"/>
          <w:szCs w:val="21"/>
        </w:rPr>
        <w:t>10</w:t>
      </w:r>
      <w:r>
        <w:rPr>
          <w:rFonts w:ascii="Times New Roman" w:eastAsia="Cambria Math" w:hAnsi="Times New Roman" w:cs="Times New Roman"/>
          <w:szCs w:val="21"/>
        </w:rPr>
        <w:t>Ω</w:t>
      </w:r>
      <w:r>
        <w:rPr>
          <w:rFonts w:ascii="Times New Roman" w:eastAsia="新宋体" w:hAnsi="Times New Roman" w:cs="Times New Roman"/>
          <w:szCs w:val="21"/>
        </w:rPr>
        <w:t>的长度</w:t>
      </w:r>
      <w:r>
        <w:rPr>
          <w:rFonts w:ascii="Times New Roman" w:hAnsi="Times New Roman" w:cs="Times New Roman"/>
        </w:rPr>
        <w:tab/>
      </w:r>
    </w:p>
    <w:p w:rsidR="00932818" w:rsidRDefault="00CC0AE8">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D</w:t>
      </w:r>
      <w:r>
        <w:rPr>
          <w:rFonts w:ascii="Times New Roman" w:eastAsia="新宋体" w:hAnsi="Times New Roman" w:cs="Times New Roman"/>
          <w:szCs w:val="21"/>
        </w:rPr>
        <w:t>．如果这两个电阻的材料、长度相同，则</w:t>
      </w:r>
      <w:r>
        <w:rPr>
          <w:rFonts w:ascii="Times New Roman" w:eastAsia="新宋体" w:hAnsi="Times New Roman" w:cs="Times New Roman"/>
          <w:szCs w:val="21"/>
        </w:rPr>
        <w:t>5</w:t>
      </w:r>
      <w:r>
        <w:rPr>
          <w:rFonts w:ascii="Times New Roman" w:eastAsia="Cambria Math" w:hAnsi="Times New Roman" w:cs="Times New Roman"/>
          <w:szCs w:val="21"/>
        </w:rPr>
        <w:t>Ω</w:t>
      </w:r>
      <w:r>
        <w:rPr>
          <w:rFonts w:ascii="Times New Roman" w:eastAsia="新宋体" w:hAnsi="Times New Roman" w:cs="Times New Roman"/>
          <w:szCs w:val="21"/>
        </w:rPr>
        <w:t>的横截面积一定小于</w:t>
      </w:r>
      <w:r>
        <w:rPr>
          <w:rFonts w:ascii="Times New Roman" w:eastAsia="新宋体" w:hAnsi="Times New Roman" w:cs="Times New Roman"/>
          <w:szCs w:val="21"/>
        </w:rPr>
        <w:t>10</w:t>
      </w:r>
      <w:r>
        <w:rPr>
          <w:rFonts w:ascii="Times New Roman" w:eastAsia="Cambria Math" w:hAnsi="Times New Roman" w:cs="Times New Roman"/>
          <w:szCs w:val="21"/>
        </w:rPr>
        <w:t>Ω</w:t>
      </w:r>
      <w:r>
        <w:rPr>
          <w:rFonts w:ascii="Times New Roman" w:eastAsia="新宋体" w:hAnsi="Times New Roman" w:cs="Times New Roman"/>
          <w:szCs w:val="21"/>
        </w:rPr>
        <w:t>的横截面积</w:t>
      </w:r>
    </w:p>
    <w:p w:rsidR="00932818" w:rsidRDefault="00CC0AE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【解析】</w:t>
      </w:r>
    </w:p>
    <w:p w:rsidR="00932818" w:rsidRDefault="00CC0AE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A</w:t>
      </w:r>
      <w:r>
        <w:rPr>
          <w:rFonts w:ascii="Times New Roman" w:eastAsia="新宋体" w:hAnsi="Times New Roman" w:cs="Times New Roman"/>
          <w:color w:val="FF0000"/>
          <w:szCs w:val="21"/>
        </w:rPr>
        <w:t>、如果两个电阻的材料相同，横截面积大小未知，</w:t>
      </w:r>
      <w:r>
        <w:rPr>
          <w:rFonts w:ascii="Times New Roman" w:eastAsia="新宋体" w:hAnsi="Times New Roman" w:cs="Times New Roman"/>
          <w:color w:val="FF0000"/>
          <w:szCs w:val="21"/>
        </w:rPr>
        <w:t>5</w:t>
      </w:r>
      <w:r>
        <w:rPr>
          <w:rFonts w:ascii="Times New Roman" w:eastAsia="Cambria Math" w:hAnsi="Times New Roman" w:cs="Times New Roman"/>
          <w:color w:val="FF0000"/>
          <w:szCs w:val="21"/>
        </w:rPr>
        <w:t>Ω</w:t>
      </w:r>
      <w:r>
        <w:rPr>
          <w:rFonts w:ascii="Times New Roman" w:eastAsia="新宋体" w:hAnsi="Times New Roman" w:cs="Times New Roman"/>
          <w:color w:val="FF0000"/>
          <w:szCs w:val="21"/>
        </w:rPr>
        <w:t>的长度不一定大于</w:t>
      </w:r>
      <w:r>
        <w:rPr>
          <w:rFonts w:ascii="Times New Roman" w:eastAsia="新宋体" w:hAnsi="Times New Roman" w:cs="Times New Roman"/>
          <w:color w:val="FF0000"/>
          <w:szCs w:val="21"/>
        </w:rPr>
        <w:t>10</w:t>
      </w:r>
      <w:r>
        <w:rPr>
          <w:rFonts w:ascii="Times New Roman" w:eastAsia="Cambria Math" w:hAnsi="Times New Roman" w:cs="Times New Roman"/>
          <w:color w:val="FF0000"/>
          <w:szCs w:val="21"/>
        </w:rPr>
        <w:t>Ω</w:t>
      </w:r>
      <w:r>
        <w:rPr>
          <w:rFonts w:ascii="Times New Roman" w:eastAsia="新宋体" w:hAnsi="Times New Roman" w:cs="Times New Roman"/>
          <w:color w:val="FF0000"/>
          <w:szCs w:val="21"/>
        </w:rPr>
        <w:t>的长度；故</w:t>
      </w:r>
      <w:r>
        <w:rPr>
          <w:rFonts w:ascii="Times New Roman" w:eastAsia="新宋体" w:hAnsi="Times New Roman" w:cs="Times New Roman"/>
          <w:color w:val="FF0000"/>
          <w:szCs w:val="21"/>
        </w:rPr>
        <w:t>A</w:t>
      </w:r>
      <w:r>
        <w:rPr>
          <w:rFonts w:ascii="Times New Roman" w:eastAsia="新宋体" w:hAnsi="Times New Roman" w:cs="Times New Roman"/>
          <w:color w:val="FF0000"/>
          <w:szCs w:val="21"/>
        </w:rPr>
        <w:t>错误；</w:t>
      </w:r>
    </w:p>
    <w:p w:rsidR="00932818" w:rsidRDefault="00CC0AE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B</w:t>
      </w:r>
      <w:r>
        <w:rPr>
          <w:rFonts w:ascii="Times New Roman" w:eastAsia="新宋体" w:hAnsi="Times New Roman" w:cs="Times New Roman"/>
          <w:color w:val="FF0000"/>
          <w:szCs w:val="21"/>
        </w:rPr>
        <w:t>、如果两个电阻的材料不同，横截面积大小未知，</w:t>
      </w:r>
      <w:r>
        <w:rPr>
          <w:rFonts w:ascii="Times New Roman" w:eastAsia="新宋体" w:hAnsi="Times New Roman" w:cs="Times New Roman"/>
          <w:color w:val="FF0000"/>
          <w:szCs w:val="21"/>
        </w:rPr>
        <w:t>5</w:t>
      </w:r>
      <w:r>
        <w:rPr>
          <w:rFonts w:ascii="Times New Roman" w:eastAsia="Cambria Math" w:hAnsi="Times New Roman" w:cs="Times New Roman"/>
          <w:color w:val="FF0000"/>
          <w:szCs w:val="21"/>
        </w:rPr>
        <w:t>Ω</w:t>
      </w:r>
      <w:r>
        <w:rPr>
          <w:rFonts w:ascii="Times New Roman" w:eastAsia="新宋体" w:hAnsi="Times New Roman" w:cs="Times New Roman"/>
          <w:color w:val="FF0000"/>
          <w:szCs w:val="21"/>
        </w:rPr>
        <w:t>的长度一定小于</w:t>
      </w:r>
      <w:r>
        <w:rPr>
          <w:rFonts w:ascii="Times New Roman" w:eastAsia="新宋体" w:hAnsi="Times New Roman" w:cs="Times New Roman"/>
          <w:color w:val="FF0000"/>
          <w:szCs w:val="21"/>
        </w:rPr>
        <w:t>10</w:t>
      </w:r>
      <w:r>
        <w:rPr>
          <w:rFonts w:ascii="Times New Roman" w:eastAsia="Cambria Math" w:hAnsi="Times New Roman" w:cs="Times New Roman"/>
          <w:color w:val="FF0000"/>
          <w:szCs w:val="21"/>
        </w:rPr>
        <w:t>Ω</w:t>
      </w:r>
      <w:r>
        <w:rPr>
          <w:rFonts w:ascii="Times New Roman" w:eastAsia="新宋体" w:hAnsi="Times New Roman" w:cs="Times New Roman"/>
          <w:color w:val="FF0000"/>
          <w:szCs w:val="21"/>
        </w:rPr>
        <w:t>的长度；故</w:t>
      </w:r>
      <w:r>
        <w:rPr>
          <w:rFonts w:ascii="Times New Roman" w:eastAsia="新宋体" w:hAnsi="Times New Roman" w:cs="Times New Roman"/>
          <w:color w:val="FF0000"/>
          <w:szCs w:val="21"/>
        </w:rPr>
        <w:t>B</w:t>
      </w:r>
      <w:r>
        <w:rPr>
          <w:rFonts w:ascii="Times New Roman" w:eastAsia="新宋体" w:hAnsi="Times New Roman" w:cs="Times New Roman"/>
          <w:color w:val="FF0000"/>
          <w:szCs w:val="21"/>
        </w:rPr>
        <w:t>错误；</w:t>
      </w:r>
    </w:p>
    <w:p w:rsidR="00932818" w:rsidRDefault="00CC0AE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lastRenderedPageBreak/>
        <w:t>C</w:t>
      </w:r>
      <w:r>
        <w:rPr>
          <w:rFonts w:ascii="Times New Roman" w:eastAsia="新宋体" w:hAnsi="Times New Roman" w:cs="Times New Roman"/>
          <w:color w:val="FF0000"/>
          <w:szCs w:val="21"/>
        </w:rPr>
        <w:t>、如果两个电阻的材料、横截面积相同，长度越短，电阻越小，所以</w:t>
      </w:r>
      <w:r>
        <w:rPr>
          <w:rFonts w:ascii="Times New Roman" w:eastAsia="新宋体" w:hAnsi="Times New Roman" w:cs="Times New Roman"/>
          <w:color w:val="FF0000"/>
          <w:szCs w:val="21"/>
        </w:rPr>
        <w:t>5</w:t>
      </w:r>
      <w:r>
        <w:rPr>
          <w:rFonts w:ascii="Times New Roman" w:eastAsia="Cambria Math" w:hAnsi="Times New Roman" w:cs="Times New Roman"/>
          <w:color w:val="FF0000"/>
          <w:szCs w:val="21"/>
        </w:rPr>
        <w:t>Ω</w:t>
      </w:r>
      <w:r>
        <w:rPr>
          <w:rFonts w:ascii="Times New Roman" w:eastAsia="新宋体" w:hAnsi="Times New Roman" w:cs="Times New Roman"/>
          <w:color w:val="FF0000"/>
          <w:szCs w:val="21"/>
        </w:rPr>
        <w:t>的长度一定小于</w:t>
      </w:r>
      <w:r>
        <w:rPr>
          <w:rFonts w:ascii="Times New Roman" w:eastAsia="新宋体" w:hAnsi="Times New Roman" w:cs="Times New Roman"/>
          <w:color w:val="FF0000"/>
          <w:szCs w:val="21"/>
        </w:rPr>
        <w:t>10</w:t>
      </w:r>
      <w:r>
        <w:rPr>
          <w:rFonts w:ascii="Times New Roman" w:eastAsia="Cambria Math" w:hAnsi="Times New Roman" w:cs="Times New Roman"/>
          <w:color w:val="FF0000"/>
          <w:szCs w:val="21"/>
        </w:rPr>
        <w:t>Ω</w:t>
      </w:r>
      <w:r>
        <w:rPr>
          <w:rFonts w:ascii="Times New Roman" w:eastAsia="新宋体" w:hAnsi="Times New Roman" w:cs="Times New Roman"/>
          <w:color w:val="FF0000"/>
          <w:szCs w:val="21"/>
        </w:rPr>
        <w:t>的长度；故</w:t>
      </w:r>
      <w:r>
        <w:rPr>
          <w:rFonts w:ascii="Times New Roman" w:eastAsia="新宋体" w:hAnsi="Times New Roman" w:cs="Times New Roman"/>
          <w:color w:val="FF0000"/>
          <w:szCs w:val="21"/>
        </w:rPr>
        <w:t>C</w:t>
      </w:r>
      <w:r>
        <w:rPr>
          <w:rFonts w:ascii="Times New Roman" w:eastAsia="新宋体" w:hAnsi="Times New Roman" w:cs="Times New Roman"/>
          <w:color w:val="FF0000"/>
          <w:szCs w:val="21"/>
        </w:rPr>
        <w:t>正确；</w:t>
      </w:r>
    </w:p>
    <w:p w:rsidR="00932818" w:rsidRDefault="00CC0AE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D</w:t>
      </w:r>
      <w:r>
        <w:rPr>
          <w:rFonts w:ascii="Times New Roman" w:eastAsia="新宋体" w:hAnsi="Times New Roman" w:cs="Times New Roman"/>
          <w:color w:val="FF0000"/>
          <w:szCs w:val="21"/>
        </w:rPr>
        <w:t>、如果这两个的材料、长度相同，横截面积越大，电阻越小，所以</w:t>
      </w:r>
      <w:r>
        <w:rPr>
          <w:rFonts w:ascii="Times New Roman" w:eastAsia="新宋体" w:hAnsi="Times New Roman" w:cs="Times New Roman"/>
          <w:color w:val="FF0000"/>
          <w:szCs w:val="21"/>
        </w:rPr>
        <w:t>5</w:t>
      </w:r>
      <w:r>
        <w:rPr>
          <w:rFonts w:ascii="Times New Roman" w:eastAsia="Cambria Math" w:hAnsi="Times New Roman" w:cs="Times New Roman"/>
          <w:color w:val="FF0000"/>
          <w:szCs w:val="21"/>
        </w:rPr>
        <w:t>Ω</w:t>
      </w:r>
      <w:r>
        <w:rPr>
          <w:rFonts w:ascii="Times New Roman" w:eastAsia="新宋体" w:hAnsi="Times New Roman" w:cs="Times New Roman"/>
          <w:color w:val="FF0000"/>
          <w:szCs w:val="21"/>
        </w:rPr>
        <w:t>的横截面积一定大于</w:t>
      </w:r>
      <w:r>
        <w:rPr>
          <w:rFonts w:ascii="Times New Roman" w:eastAsia="新宋体" w:hAnsi="Times New Roman" w:cs="Times New Roman"/>
          <w:color w:val="FF0000"/>
          <w:szCs w:val="21"/>
        </w:rPr>
        <w:t>10</w:t>
      </w:r>
      <w:r>
        <w:rPr>
          <w:rFonts w:ascii="Times New Roman" w:eastAsia="Cambria Math" w:hAnsi="Times New Roman" w:cs="Times New Roman"/>
          <w:color w:val="FF0000"/>
          <w:szCs w:val="21"/>
        </w:rPr>
        <w:t>Ω</w:t>
      </w:r>
      <w:r>
        <w:rPr>
          <w:rFonts w:ascii="Times New Roman" w:eastAsia="新宋体" w:hAnsi="Times New Roman" w:cs="Times New Roman"/>
          <w:color w:val="FF0000"/>
          <w:szCs w:val="21"/>
        </w:rPr>
        <w:t>的横截面积；故</w:t>
      </w:r>
      <w:r>
        <w:rPr>
          <w:rFonts w:ascii="Times New Roman" w:eastAsia="新宋体" w:hAnsi="Times New Roman" w:cs="Times New Roman"/>
          <w:color w:val="FF0000"/>
          <w:szCs w:val="21"/>
        </w:rPr>
        <w:t>D</w:t>
      </w:r>
      <w:r>
        <w:rPr>
          <w:rFonts w:ascii="Times New Roman" w:eastAsia="新宋体" w:hAnsi="Times New Roman" w:cs="Times New Roman"/>
          <w:color w:val="FF0000"/>
          <w:szCs w:val="21"/>
        </w:rPr>
        <w:t>错误。</w:t>
      </w:r>
    </w:p>
    <w:p w:rsidR="00932818" w:rsidRDefault="00CC0AE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故选：</w:t>
      </w:r>
      <w:r>
        <w:rPr>
          <w:rFonts w:ascii="Times New Roman" w:eastAsia="新宋体" w:hAnsi="Times New Roman" w:cs="Times New Roman"/>
          <w:color w:val="FF0000"/>
          <w:szCs w:val="21"/>
        </w:rPr>
        <w:t>C</w:t>
      </w:r>
      <w:r>
        <w:rPr>
          <w:rFonts w:ascii="Times New Roman" w:eastAsia="新宋体" w:hAnsi="Times New Roman" w:cs="Times New Roman"/>
          <w:color w:val="FF0000"/>
          <w:szCs w:val="21"/>
        </w:rPr>
        <w:t>。</w:t>
      </w:r>
    </w:p>
    <w:p w:rsidR="00932818" w:rsidRDefault="00CC0AE8">
      <w:pPr>
        <w:spacing w:line="360" w:lineRule="auto"/>
        <w:ind w:left="273" w:hangingChars="130" w:hanging="273"/>
        <w:rPr>
          <w:rFonts w:ascii="Times New Roman" w:hAnsi="Times New Roman" w:cs="Times New Roman"/>
        </w:rPr>
      </w:pPr>
      <w:r>
        <w:rPr>
          <w:rFonts w:ascii="Times New Roman" w:eastAsia="新宋体" w:hAnsi="Times New Roman" w:cs="Times New Roman"/>
          <w:szCs w:val="21"/>
        </w:rPr>
        <w:t>6</w:t>
      </w:r>
      <w:r>
        <w:rPr>
          <w:rFonts w:ascii="Times New Roman" w:eastAsia="新宋体" w:hAnsi="Times New Roman" w:cs="Times New Roman"/>
          <w:szCs w:val="21"/>
        </w:rPr>
        <w:t>．给你两根长度相同但横截面积不同的镍铬合金线、一个电源、一只电流表、一只滑动变阻器、一个开关、若干根导线，现需要研究的课题有：</w:t>
      </w:r>
      <w:r>
        <w:rPr>
          <w:rFonts w:ascii="Times New Roman" w:eastAsia="Calibri" w:hAnsi="Times New Roman" w:cs="Times New Roman"/>
          <w:szCs w:val="21"/>
        </w:rPr>
        <w:t>①</w:t>
      </w:r>
      <w:r>
        <w:rPr>
          <w:rFonts w:ascii="Times New Roman" w:eastAsia="新宋体" w:hAnsi="Times New Roman" w:cs="Times New Roman"/>
          <w:szCs w:val="21"/>
        </w:rPr>
        <w:t>导体的电阻跟它的横截面积的关系；</w:t>
      </w:r>
      <w:r>
        <w:rPr>
          <w:rFonts w:ascii="Times New Roman" w:eastAsia="Calibri" w:hAnsi="Times New Roman" w:cs="Times New Roman"/>
          <w:szCs w:val="21"/>
        </w:rPr>
        <w:t>②</w:t>
      </w:r>
      <w:r>
        <w:rPr>
          <w:rFonts w:ascii="Times New Roman" w:eastAsia="新宋体" w:hAnsi="Times New Roman" w:cs="Times New Roman"/>
          <w:szCs w:val="21"/>
        </w:rPr>
        <w:t>导体的电阻跟它的长度的关系；</w:t>
      </w:r>
      <w:r>
        <w:rPr>
          <w:rFonts w:ascii="Times New Roman" w:eastAsia="Calibri" w:hAnsi="Times New Roman" w:cs="Times New Roman"/>
          <w:szCs w:val="21"/>
        </w:rPr>
        <w:t>③</w:t>
      </w:r>
      <w:r>
        <w:rPr>
          <w:rFonts w:ascii="Times New Roman" w:eastAsia="新宋体" w:hAnsi="Times New Roman" w:cs="Times New Roman"/>
          <w:szCs w:val="21"/>
        </w:rPr>
        <w:t>导体的电阻跟它的材料的关系。由上述实验器材可以完成的研究课题是（　　）</w:t>
      </w:r>
    </w:p>
    <w:p w:rsidR="00932818" w:rsidRDefault="00CC0AE8">
      <w:pPr>
        <w:tabs>
          <w:tab w:val="left" w:pos="2300"/>
          <w:tab w:val="left" w:pos="4400"/>
          <w:tab w:val="left" w:pos="6400"/>
        </w:tabs>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A</w:t>
      </w:r>
      <w:r>
        <w:rPr>
          <w:rFonts w:ascii="Times New Roman" w:eastAsia="新宋体" w:hAnsi="Times New Roman" w:cs="Times New Roman"/>
          <w:szCs w:val="21"/>
        </w:rPr>
        <w:t>．只有</w:t>
      </w:r>
      <w:r>
        <w:rPr>
          <w:rFonts w:ascii="Times New Roman" w:eastAsia="Calibri" w:hAnsi="Times New Roman" w:cs="Times New Roman"/>
          <w:szCs w:val="21"/>
        </w:rPr>
        <w:t>①</w:t>
      </w:r>
      <w:r>
        <w:rPr>
          <w:rFonts w:ascii="Times New Roman" w:hAnsi="Times New Roman" w:cs="Times New Roman"/>
        </w:rPr>
        <w:tab/>
      </w:r>
      <w:r>
        <w:rPr>
          <w:rFonts w:ascii="Times New Roman" w:eastAsia="新宋体" w:hAnsi="Times New Roman" w:cs="Times New Roman"/>
          <w:szCs w:val="21"/>
        </w:rPr>
        <w:t>B</w:t>
      </w:r>
      <w:r>
        <w:rPr>
          <w:rFonts w:ascii="Times New Roman" w:eastAsia="新宋体" w:hAnsi="Times New Roman" w:cs="Times New Roman"/>
          <w:szCs w:val="21"/>
        </w:rPr>
        <w:t>．只有</w:t>
      </w:r>
      <w:r>
        <w:rPr>
          <w:rFonts w:ascii="Times New Roman" w:eastAsia="Calibri" w:hAnsi="Times New Roman" w:cs="Times New Roman"/>
          <w:szCs w:val="21"/>
        </w:rPr>
        <w:t>②</w:t>
      </w:r>
      <w:r>
        <w:rPr>
          <w:rFonts w:ascii="Times New Roman" w:hAnsi="Times New Roman" w:cs="Times New Roman"/>
        </w:rPr>
        <w:tab/>
      </w:r>
      <w:r>
        <w:rPr>
          <w:rFonts w:ascii="Times New Roman" w:eastAsia="新宋体" w:hAnsi="Times New Roman" w:cs="Times New Roman"/>
          <w:szCs w:val="21"/>
        </w:rPr>
        <w:t>C</w:t>
      </w:r>
      <w:r>
        <w:rPr>
          <w:rFonts w:ascii="Times New Roman" w:eastAsia="新宋体" w:hAnsi="Times New Roman" w:cs="Times New Roman"/>
          <w:szCs w:val="21"/>
        </w:rPr>
        <w:t>．</w:t>
      </w:r>
      <w:r>
        <w:rPr>
          <w:rFonts w:ascii="Times New Roman" w:eastAsia="Calibri" w:hAnsi="Times New Roman" w:cs="Times New Roman"/>
          <w:szCs w:val="21"/>
        </w:rPr>
        <w:t>①</w:t>
      </w:r>
      <w:r>
        <w:rPr>
          <w:rFonts w:ascii="Times New Roman" w:eastAsia="新宋体" w:hAnsi="Times New Roman" w:cs="Times New Roman"/>
          <w:szCs w:val="21"/>
        </w:rPr>
        <w:t>和</w:t>
      </w:r>
      <w:r>
        <w:rPr>
          <w:rFonts w:ascii="Times New Roman" w:eastAsia="Calibri" w:hAnsi="Times New Roman" w:cs="Times New Roman"/>
          <w:szCs w:val="21"/>
        </w:rPr>
        <w:t>②</w:t>
      </w:r>
      <w:r>
        <w:rPr>
          <w:rFonts w:ascii="Times New Roman" w:hAnsi="Times New Roman" w:cs="Times New Roman"/>
        </w:rPr>
        <w:tab/>
      </w:r>
      <w:r>
        <w:rPr>
          <w:rFonts w:ascii="Times New Roman" w:eastAsia="新宋体" w:hAnsi="Times New Roman" w:cs="Times New Roman"/>
          <w:szCs w:val="21"/>
        </w:rPr>
        <w:t>D</w:t>
      </w:r>
      <w:r>
        <w:rPr>
          <w:rFonts w:ascii="Times New Roman" w:eastAsia="新宋体" w:hAnsi="Times New Roman" w:cs="Times New Roman"/>
          <w:szCs w:val="21"/>
        </w:rPr>
        <w:t>．</w:t>
      </w:r>
      <w:r>
        <w:rPr>
          <w:rFonts w:ascii="Times New Roman" w:eastAsia="Calibri" w:hAnsi="Times New Roman" w:cs="Times New Roman"/>
          <w:szCs w:val="21"/>
        </w:rPr>
        <w:t>①②</w:t>
      </w:r>
      <w:r>
        <w:rPr>
          <w:rFonts w:ascii="Times New Roman" w:eastAsia="新宋体" w:hAnsi="Times New Roman" w:cs="Times New Roman"/>
          <w:szCs w:val="21"/>
        </w:rPr>
        <w:t>和</w:t>
      </w:r>
      <w:r>
        <w:rPr>
          <w:rFonts w:ascii="Times New Roman" w:eastAsia="Calibri" w:hAnsi="Times New Roman" w:cs="Times New Roman"/>
          <w:szCs w:val="21"/>
        </w:rPr>
        <w:t>③</w:t>
      </w:r>
    </w:p>
    <w:p w:rsidR="00932818" w:rsidRDefault="00CC0AE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【解析】</w:t>
      </w:r>
    </w:p>
    <w:p w:rsidR="00932818" w:rsidRDefault="00CC0AE8">
      <w:pPr>
        <w:spacing w:line="360" w:lineRule="auto"/>
        <w:ind w:leftChars="130" w:left="273"/>
        <w:rPr>
          <w:rFonts w:ascii="Times New Roman" w:hAnsi="Times New Roman" w:cs="Times New Roman"/>
          <w:color w:val="FF0000"/>
        </w:rPr>
      </w:pPr>
      <w:r>
        <w:rPr>
          <w:rFonts w:ascii="Times New Roman" w:eastAsia="Calibri" w:hAnsi="Times New Roman" w:cs="Times New Roman"/>
          <w:color w:val="FF0000"/>
          <w:szCs w:val="21"/>
        </w:rPr>
        <w:t>①</w:t>
      </w:r>
      <w:r>
        <w:rPr>
          <w:rFonts w:ascii="Times New Roman" w:eastAsia="新宋体" w:hAnsi="Times New Roman" w:cs="Times New Roman"/>
          <w:color w:val="FF0000"/>
          <w:szCs w:val="21"/>
        </w:rPr>
        <w:t>在研究导体的电阻跟导体横截面积的关系时，</w:t>
      </w:r>
      <w:r>
        <w:rPr>
          <w:rFonts w:ascii="Times New Roman" w:eastAsia="新宋体" w:hAnsi="Times New Roman" w:cs="Times New Roman"/>
          <w:color w:val="FF0000"/>
          <w:szCs w:val="21"/>
        </w:rPr>
        <w:t>要控制导体的长度相同、材料相同，而导体的横截面积不同，而两根长度相同、横截面积不同的镍铬合金线</w:t>
      </w:r>
      <w:r>
        <w:rPr>
          <w:rFonts w:ascii="Times New Roman" w:eastAsia="新宋体" w:hAnsi="Times New Roman" w:cs="Times New Roman"/>
          <w:color w:val="FF0000"/>
          <w:szCs w:val="21"/>
        </w:rPr>
        <w:t xml:space="preserve"> </w:t>
      </w:r>
      <w:r>
        <w:rPr>
          <w:rFonts w:ascii="Times New Roman" w:eastAsia="新宋体" w:hAnsi="Times New Roman" w:cs="Times New Roman"/>
          <w:color w:val="FF0000"/>
          <w:szCs w:val="21"/>
        </w:rPr>
        <w:t>正好符合实验要求；</w:t>
      </w:r>
    </w:p>
    <w:p w:rsidR="00932818" w:rsidRDefault="00CC0AE8">
      <w:pPr>
        <w:spacing w:line="360" w:lineRule="auto"/>
        <w:ind w:leftChars="130" w:left="273"/>
        <w:rPr>
          <w:rFonts w:ascii="Times New Roman" w:hAnsi="Times New Roman" w:cs="Times New Roman"/>
          <w:color w:val="FF0000"/>
        </w:rPr>
      </w:pPr>
      <w:r>
        <w:rPr>
          <w:rFonts w:ascii="Times New Roman" w:eastAsia="Calibri" w:hAnsi="Times New Roman" w:cs="Times New Roman"/>
          <w:color w:val="FF0000"/>
          <w:szCs w:val="21"/>
        </w:rPr>
        <w:t>②</w:t>
      </w:r>
      <w:r>
        <w:rPr>
          <w:rFonts w:ascii="Times New Roman" w:eastAsia="新宋体" w:hAnsi="Times New Roman" w:cs="Times New Roman"/>
          <w:color w:val="FF0000"/>
          <w:szCs w:val="21"/>
        </w:rPr>
        <w:t>在研究导体的电阻跟导体长度的关系时，要控制导体的材料相同、横截面积相同，而导体的长度不同，我们可以用同一根镍铬合金丝，这样材料和横截面积相同，将合金丝的不同长度接入电路中，可以完成实验；</w:t>
      </w:r>
    </w:p>
    <w:p w:rsidR="00932818" w:rsidRDefault="00CC0AE8">
      <w:pPr>
        <w:spacing w:line="360" w:lineRule="auto"/>
        <w:ind w:leftChars="130" w:left="273"/>
        <w:rPr>
          <w:rFonts w:ascii="Times New Roman" w:hAnsi="Times New Roman" w:cs="Times New Roman"/>
          <w:color w:val="FF0000"/>
        </w:rPr>
      </w:pPr>
      <w:r>
        <w:rPr>
          <w:rFonts w:ascii="Times New Roman" w:eastAsia="Calibri" w:hAnsi="Times New Roman" w:cs="Times New Roman"/>
          <w:color w:val="FF0000"/>
          <w:szCs w:val="21"/>
        </w:rPr>
        <w:t>③</w:t>
      </w:r>
      <w:r>
        <w:rPr>
          <w:rFonts w:ascii="Times New Roman" w:eastAsia="新宋体" w:hAnsi="Times New Roman" w:cs="Times New Roman"/>
          <w:color w:val="FF0000"/>
          <w:szCs w:val="21"/>
        </w:rPr>
        <w:t>在研究导体的电阻跟导体的材料的关系时，要控制导体的横截面积相同、长度相同，而导体的材料不同，题目中没有不同材料，故不可以完成实验；</w:t>
      </w:r>
    </w:p>
    <w:p w:rsidR="00932818" w:rsidRDefault="00CC0AE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所以</w:t>
      </w:r>
      <w:r>
        <w:rPr>
          <w:rFonts w:ascii="Times New Roman" w:eastAsia="新宋体" w:hAnsi="Times New Roman" w:cs="Times New Roman"/>
          <w:color w:val="FF0000"/>
          <w:szCs w:val="21"/>
        </w:rPr>
        <w:t>C</w:t>
      </w:r>
      <w:r>
        <w:rPr>
          <w:rFonts w:ascii="Times New Roman" w:eastAsia="新宋体" w:hAnsi="Times New Roman" w:cs="Times New Roman"/>
          <w:color w:val="FF0000"/>
          <w:szCs w:val="21"/>
        </w:rPr>
        <w:t>符合题意，</w:t>
      </w:r>
      <w:r>
        <w:rPr>
          <w:rFonts w:ascii="Times New Roman" w:eastAsia="新宋体" w:hAnsi="Times New Roman" w:cs="Times New Roman"/>
          <w:color w:val="FF0000"/>
          <w:szCs w:val="21"/>
        </w:rPr>
        <w:t>A</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B</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D</w:t>
      </w:r>
      <w:r>
        <w:rPr>
          <w:rFonts w:ascii="Times New Roman" w:eastAsia="新宋体" w:hAnsi="Times New Roman" w:cs="Times New Roman"/>
          <w:color w:val="FF0000"/>
          <w:szCs w:val="21"/>
        </w:rPr>
        <w:t>不符合题意；</w:t>
      </w:r>
    </w:p>
    <w:p w:rsidR="00932818" w:rsidRDefault="00CC0AE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故选：</w:t>
      </w:r>
      <w:r>
        <w:rPr>
          <w:rFonts w:ascii="Times New Roman" w:eastAsia="新宋体" w:hAnsi="Times New Roman" w:cs="Times New Roman"/>
          <w:color w:val="FF0000"/>
          <w:szCs w:val="21"/>
        </w:rPr>
        <w:t>C</w:t>
      </w:r>
      <w:r>
        <w:rPr>
          <w:rFonts w:ascii="Times New Roman" w:eastAsia="新宋体" w:hAnsi="Times New Roman" w:cs="Times New Roman"/>
          <w:color w:val="FF0000"/>
          <w:szCs w:val="21"/>
        </w:rPr>
        <w:t>。</w:t>
      </w:r>
    </w:p>
    <w:p w:rsidR="00932818" w:rsidRDefault="00CC0AE8">
      <w:pPr>
        <w:spacing w:line="360" w:lineRule="auto"/>
        <w:ind w:left="273" w:hangingChars="130" w:hanging="273"/>
        <w:rPr>
          <w:rFonts w:ascii="Times New Roman" w:hAnsi="Times New Roman" w:cs="Times New Roman"/>
        </w:rPr>
      </w:pPr>
      <w:r>
        <w:rPr>
          <w:rFonts w:ascii="Times New Roman" w:eastAsia="新宋体" w:hAnsi="Times New Roman" w:cs="Times New Roman"/>
          <w:szCs w:val="21"/>
        </w:rPr>
        <w:t>7</w:t>
      </w:r>
      <w:r>
        <w:rPr>
          <w:rFonts w:ascii="Times New Roman" w:eastAsia="新宋体" w:hAnsi="Times New Roman" w:cs="Times New Roman"/>
          <w:szCs w:val="21"/>
        </w:rPr>
        <w:t>．物理实验课上，亮亮做了探究</w:t>
      </w:r>
      <w:r>
        <w:rPr>
          <w:rFonts w:ascii="Times New Roman" w:eastAsia="新宋体" w:hAnsi="Times New Roman" w:cs="Times New Roman"/>
          <w:szCs w:val="21"/>
        </w:rPr>
        <w:t>“</w:t>
      </w:r>
      <w:r>
        <w:rPr>
          <w:rFonts w:ascii="Times New Roman" w:eastAsia="新宋体" w:hAnsi="Times New Roman" w:cs="Times New Roman"/>
          <w:szCs w:val="21"/>
        </w:rPr>
        <w:t>影响导体电阻大小的因素</w:t>
      </w:r>
      <w:r>
        <w:rPr>
          <w:rFonts w:ascii="Times New Roman" w:eastAsia="新宋体" w:hAnsi="Times New Roman" w:cs="Times New Roman"/>
          <w:szCs w:val="21"/>
        </w:rPr>
        <w:t>”</w:t>
      </w:r>
      <w:r>
        <w:rPr>
          <w:rFonts w:ascii="Times New Roman" w:eastAsia="新宋体" w:hAnsi="Times New Roman" w:cs="Times New Roman"/>
          <w:szCs w:val="21"/>
        </w:rPr>
        <w:t>的实验，他的部分实验数据如表所示，根据实验数据我们不能得到的结论是（　　）</w:t>
      </w:r>
    </w:p>
    <w:tbl>
      <w:tblPr>
        <w:tblW w:w="0" w:type="auto"/>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4A0" w:firstRow="1" w:lastRow="0" w:firstColumn="1" w:lastColumn="0" w:noHBand="0" w:noVBand="1"/>
      </w:tblPr>
      <w:tblGrid>
        <w:gridCol w:w="1207"/>
        <w:gridCol w:w="1769"/>
        <w:gridCol w:w="1005"/>
        <w:gridCol w:w="1425"/>
        <w:gridCol w:w="1710"/>
      </w:tblGrid>
      <w:tr w:rsidR="00B90592">
        <w:trPr>
          <w:jc w:val="center"/>
        </w:trPr>
        <w:tc>
          <w:tcPr>
            <w:tcW w:w="1207" w:type="dxa"/>
          </w:tcPr>
          <w:p w:rsidR="00932818" w:rsidRDefault="00CC0AE8">
            <w:pPr>
              <w:spacing w:line="360" w:lineRule="auto"/>
              <w:jc w:val="center"/>
              <w:rPr>
                <w:rFonts w:ascii="Times New Roman" w:eastAsia="宋体" w:hAnsi="Times New Roman" w:cs="Times New Roman"/>
              </w:rPr>
            </w:pPr>
            <w:r>
              <w:rPr>
                <w:rFonts w:ascii="Times New Roman" w:eastAsia="新宋体" w:hAnsi="Times New Roman" w:cs="Times New Roman"/>
                <w:szCs w:val="21"/>
              </w:rPr>
              <w:t>步骤</w:t>
            </w:r>
          </w:p>
        </w:tc>
        <w:tc>
          <w:tcPr>
            <w:tcW w:w="1769" w:type="dxa"/>
          </w:tcPr>
          <w:p w:rsidR="00932818" w:rsidRDefault="00CC0AE8">
            <w:pPr>
              <w:spacing w:line="360" w:lineRule="auto"/>
              <w:jc w:val="center"/>
              <w:rPr>
                <w:rFonts w:ascii="Times New Roman" w:eastAsia="宋体" w:hAnsi="Times New Roman" w:cs="Times New Roman"/>
              </w:rPr>
            </w:pPr>
            <w:r>
              <w:rPr>
                <w:rFonts w:ascii="Times New Roman" w:eastAsia="新宋体" w:hAnsi="Times New Roman" w:cs="Times New Roman"/>
                <w:szCs w:val="21"/>
              </w:rPr>
              <w:t>材料</w:t>
            </w:r>
          </w:p>
        </w:tc>
        <w:tc>
          <w:tcPr>
            <w:tcW w:w="1005" w:type="dxa"/>
          </w:tcPr>
          <w:p w:rsidR="00932818" w:rsidRDefault="00CC0AE8">
            <w:pPr>
              <w:spacing w:line="360" w:lineRule="auto"/>
              <w:jc w:val="center"/>
              <w:rPr>
                <w:rFonts w:ascii="Times New Roman" w:eastAsia="宋体" w:hAnsi="Times New Roman" w:cs="Times New Roman"/>
              </w:rPr>
            </w:pPr>
            <w:r>
              <w:rPr>
                <w:rFonts w:ascii="Times New Roman" w:eastAsia="新宋体" w:hAnsi="Times New Roman" w:cs="Times New Roman"/>
                <w:szCs w:val="21"/>
              </w:rPr>
              <w:t>长度</w:t>
            </w:r>
            <w:r>
              <w:rPr>
                <w:rFonts w:ascii="Times New Roman" w:eastAsia="新宋体" w:hAnsi="Times New Roman" w:cs="Times New Roman"/>
                <w:szCs w:val="21"/>
              </w:rPr>
              <w:t>/cm</w:t>
            </w:r>
          </w:p>
        </w:tc>
        <w:tc>
          <w:tcPr>
            <w:tcW w:w="1425" w:type="dxa"/>
          </w:tcPr>
          <w:p w:rsidR="00932818" w:rsidRDefault="00CC0AE8">
            <w:pPr>
              <w:spacing w:line="360" w:lineRule="auto"/>
              <w:jc w:val="center"/>
              <w:rPr>
                <w:rFonts w:ascii="Times New Roman" w:eastAsia="宋体" w:hAnsi="Times New Roman" w:cs="Times New Roman"/>
              </w:rPr>
            </w:pPr>
            <w:r>
              <w:rPr>
                <w:rFonts w:ascii="Times New Roman" w:eastAsia="新宋体" w:hAnsi="Times New Roman" w:cs="Times New Roman"/>
                <w:szCs w:val="21"/>
              </w:rPr>
              <w:t>横截面积</w:t>
            </w:r>
            <w:r>
              <w:rPr>
                <w:rFonts w:ascii="Times New Roman" w:eastAsia="新宋体" w:hAnsi="Times New Roman" w:cs="Times New Roman"/>
                <w:szCs w:val="21"/>
              </w:rPr>
              <w:t>/cm</w:t>
            </w:r>
            <w:r>
              <w:rPr>
                <w:rFonts w:ascii="Times New Roman" w:eastAsia="新宋体" w:hAnsi="Times New Roman" w:cs="Times New Roman"/>
                <w:sz w:val="24"/>
                <w:szCs w:val="24"/>
                <w:vertAlign w:val="superscript"/>
              </w:rPr>
              <w:t>2</w:t>
            </w:r>
          </w:p>
        </w:tc>
        <w:tc>
          <w:tcPr>
            <w:tcW w:w="1710" w:type="dxa"/>
          </w:tcPr>
          <w:p w:rsidR="00932818" w:rsidRDefault="00CC0AE8">
            <w:pPr>
              <w:spacing w:line="360" w:lineRule="auto"/>
              <w:jc w:val="center"/>
              <w:rPr>
                <w:rFonts w:ascii="Times New Roman" w:eastAsia="宋体" w:hAnsi="Times New Roman" w:cs="Times New Roman"/>
              </w:rPr>
            </w:pPr>
            <w:r>
              <w:rPr>
                <w:rFonts w:ascii="Times New Roman" w:eastAsia="新宋体" w:hAnsi="Times New Roman" w:cs="Times New Roman"/>
                <w:szCs w:val="21"/>
              </w:rPr>
              <w:t>灯泡亮度</w:t>
            </w:r>
          </w:p>
        </w:tc>
      </w:tr>
      <w:tr w:rsidR="00B90592">
        <w:trPr>
          <w:jc w:val="center"/>
        </w:trPr>
        <w:tc>
          <w:tcPr>
            <w:tcW w:w="1207" w:type="dxa"/>
          </w:tcPr>
          <w:p w:rsidR="00932818" w:rsidRDefault="00CC0AE8">
            <w:pPr>
              <w:spacing w:line="360" w:lineRule="auto"/>
              <w:jc w:val="center"/>
              <w:rPr>
                <w:rFonts w:ascii="Times New Roman" w:eastAsia="宋体" w:hAnsi="Times New Roman" w:cs="Times New Roman"/>
              </w:rPr>
            </w:pPr>
            <w:r>
              <w:rPr>
                <w:rFonts w:ascii="Times New Roman" w:eastAsia="Calibri" w:hAnsi="Times New Roman" w:cs="Times New Roman"/>
                <w:szCs w:val="21"/>
              </w:rPr>
              <w:t>①</w:t>
            </w:r>
          </w:p>
        </w:tc>
        <w:tc>
          <w:tcPr>
            <w:tcW w:w="1769" w:type="dxa"/>
          </w:tcPr>
          <w:p w:rsidR="00932818" w:rsidRDefault="00CC0AE8">
            <w:pPr>
              <w:spacing w:line="360" w:lineRule="auto"/>
              <w:jc w:val="center"/>
              <w:rPr>
                <w:rFonts w:ascii="Times New Roman" w:eastAsia="宋体" w:hAnsi="Times New Roman" w:cs="Times New Roman"/>
              </w:rPr>
            </w:pPr>
            <w:r>
              <w:rPr>
                <w:rFonts w:ascii="Times New Roman" w:eastAsia="新宋体" w:hAnsi="Times New Roman" w:cs="Times New Roman"/>
                <w:szCs w:val="21"/>
              </w:rPr>
              <w:t>镍铬合金丝</w:t>
            </w:r>
          </w:p>
        </w:tc>
        <w:tc>
          <w:tcPr>
            <w:tcW w:w="1005" w:type="dxa"/>
          </w:tcPr>
          <w:p w:rsidR="00932818" w:rsidRDefault="00CC0AE8">
            <w:pPr>
              <w:spacing w:line="360" w:lineRule="auto"/>
              <w:jc w:val="center"/>
              <w:rPr>
                <w:rFonts w:ascii="Times New Roman" w:eastAsia="宋体" w:hAnsi="Times New Roman" w:cs="Times New Roman"/>
              </w:rPr>
            </w:pPr>
            <w:r>
              <w:rPr>
                <w:rFonts w:ascii="Times New Roman" w:eastAsia="新宋体" w:hAnsi="Times New Roman" w:cs="Times New Roman"/>
                <w:szCs w:val="21"/>
              </w:rPr>
              <w:t>30</w:t>
            </w:r>
          </w:p>
        </w:tc>
        <w:tc>
          <w:tcPr>
            <w:tcW w:w="1425" w:type="dxa"/>
          </w:tcPr>
          <w:p w:rsidR="00932818" w:rsidRDefault="00CC0AE8">
            <w:pPr>
              <w:spacing w:line="360" w:lineRule="auto"/>
              <w:jc w:val="center"/>
              <w:rPr>
                <w:rFonts w:ascii="Times New Roman" w:eastAsia="宋体" w:hAnsi="Times New Roman" w:cs="Times New Roman"/>
              </w:rPr>
            </w:pPr>
            <w:r>
              <w:rPr>
                <w:rFonts w:ascii="Times New Roman" w:eastAsia="新宋体" w:hAnsi="Times New Roman" w:cs="Times New Roman"/>
                <w:szCs w:val="21"/>
              </w:rPr>
              <w:t>0.5</w:t>
            </w:r>
          </w:p>
        </w:tc>
        <w:tc>
          <w:tcPr>
            <w:tcW w:w="1710" w:type="dxa"/>
          </w:tcPr>
          <w:p w:rsidR="00932818" w:rsidRDefault="00CC0AE8">
            <w:pPr>
              <w:spacing w:line="360" w:lineRule="auto"/>
              <w:jc w:val="center"/>
              <w:rPr>
                <w:rFonts w:ascii="Times New Roman" w:eastAsia="宋体" w:hAnsi="Times New Roman" w:cs="Times New Roman"/>
              </w:rPr>
            </w:pPr>
            <w:r>
              <w:rPr>
                <w:rFonts w:ascii="Times New Roman" w:eastAsia="新宋体" w:hAnsi="Times New Roman" w:cs="Times New Roman"/>
                <w:szCs w:val="21"/>
              </w:rPr>
              <w:t>暗</w:t>
            </w:r>
          </w:p>
        </w:tc>
      </w:tr>
      <w:tr w:rsidR="00B90592">
        <w:trPr>
          <w:jc w:val="center"/>
        </w:trPr>
        <w:tc>
          <w:tcPr>
            <w:tcW w:w="1207" w:type="dxa"/>
          </w:tcPr>
          <w:p w:rsidR="00932818" w:rsidRDefault="00CC0AE8">
            <w:pPr>
              <w:spacing w:line="360" w:lineRule="auto"/>
              <w:jc w:val="center"/>
              <w:rPr>
                <w:rFonts w:ascii="Times New Roman" w:eastAsia="宋体" w:hAnsi="Times New Roman" w:cs="Times New Roman"/>
              </w:rPr>
            </w:pPr>
            <w:r>
              <w:rPr>
                <w:rFonts w:ascii="Times New Roman" w:eastAsia="Calibri" w:hAnsi="Times New Roman" w:cs="Times New Roman"/>
                <w:szCs w:val="21"/>
              </w:rPr>
              <w:t>②</w:t>
            </w:r>
          </w:p>
        </w:tc>
        <w:tc>
          <w:tcPr>
            <w:tcW w:w="1769" w:type="dxa"/>
          </w:tcPr>
          <w:p w:rsidR="00932818" w:rsidRDefault="00CC0AE8">
            <w:pPr>
              <w:spacing w:line="360" w:lineRule="auto"/>
              <w:jc w:val="center"/>
              <w:rPr>
                <w:rFonts w:ascii="Times New Roman" w:eastAsia="宋体" w:hAnsi="Times New Roman" w:cs="Times New Roman"/>
              </w:rPr>
            </w:pPr>
            <w:r>
              <w:rPr>
                <w:rFonts w:ascii="Times New Roman" w:eastAsia="新宋体" w:hAnsi="Times New Roman" w:cs="Times New Roman"/>
                <w:szCs w:val="21"/>
              </w:rPr>
              <w:t>镍铬合金丝</w:t>
            </w:r>
          </w:p>
        </w:tc>
        <w:tc>
          <w:tcPr>
            <w:tcW w:w="1005" w:type="dxa"/>
          </w:tcPr>
          <w:p w:rsidR="00932818" w:rsidRDefault="00CC0AE8">
            <w:pPr>
              <w:spacing w:line="360" w:lineRule="auto"/>
              <w:jc w:val="center"/>
              <w:rPr>
                <w:rFonts w:ascii="Times New Roman" w:eastAsia="宋体" w:hAnsi="Times New Roman" w:cs="Times New Roman"/>
              </w:rPr>
            </w:pPr>
            <w:r>
              <w:rPr>
                <w:rFonts w:ascii="Times New Roman" w:eastAsia="新宋体" w:hAnsi="Times New Roman" w:cs="Times New Roman"/>
                <w:szCs w:val="21"/>
              </w:rPr>
              <w:t>30</w:t>
            </w:r>
          </w:p>
        </w:tc>
        <w:tc>
          <w:tcPr>
            <w:tcW w:w="1425" w:type="dxa"/>
          </w:tcPr>
          <w:p w:rsidR="00932818" w:rsidRDefault="00CC0AE8">
            <w:pPr>
              <w:spacing w:line="360" w:lineRule="auto"/>
              <w:jc w:val="center"/>
              <w:rPr>
                <w:rFonts w:ascii="Times New Roman" w:eastAsia="宋体" w:hAnsi="Times New Roman" w:cs="Times New Roman"/>
              </w:rPr>
            </w:pPr>
            <w:r>
              <w:rPr>
                <w:rFonts w:ascii="Times New Roman" w:eastAsia="新宋体" w:hAnsi="Times New Roman" w:cs="Times New Roman"/>
                <w:szCs w:val="21"/>
              </w:rPr>
              <w:t>1.0</w:t>
            </w:r>
          </w:p>
        </w:tc>
        <w:tc>
          <w:tcPr>
            <w:tcW w:w="1710" w:type="dxa"/>
          </w:tcPr>
          <w:p w:rsidR="00932818" w:rsidRDefault="00CC0AE8">
            <w:pPr>
              <w:spacing w:line="360" w:lineRule="auto"/>
              <w:jc w:val="center"/>
              <w:rPr>
                <w:rFonts w:ascii="Times New Roman" w:eastAsia="宋体" w:hAnsi="Times New Roman" w:cs="Times New Roman"/>
              </w:rPr>
            </w:pPr>
            <w:r>
              <w:rPr>
                <w:rFonts w:ascii="Times New Roman" w:eastAsia="新宋体" w:hAnsi="Times New Roman" w:cs="Times New Roman"/>
                <w:szCs w:val="21"/>
              </w:rPr>
              <w:t>较亮</w:t>
            </w:r>
          </w:p>
        </w:tc>
      </w:tr>
      <w:tr w:rsidR="00B90592">
        <w:trPr>
          <w:jc w:val="center"/>
        </w:trPr>
        <w:tc>
          <w:tcPr>
            <w:tcW w:w="1207" w:type="dxa"/>
          </w:tcPr>
          <w:p w:rsidR="00932818" w:rsidRDefault="00CC0AE8">
            <w:pPr>
              <w:spacing w:line="360" w:lineRule="auto"/>
              <w:jc w:val="center"/>
              <w:rPr>
                <w:rFonts w:ascii="Times New Roman" w:eastAsia="宋体" w:hAnsi="Times New Roman" w:cs="Times New Roman"/>
              </w:rPr>
            </w:pPr>
            <w:r>
              <w:rPr>
                <w:rFonts w:ascii="Times New Roman" w:eastAsia="Calibri" w:hAnsi="Times New Roman" w:cs="Times New Roman"/>
                <w:szCs w:val="21"/>
              </w:rPr>
              <w:t>③</w:t>
            </w:r>
          </w:p>
        </w:tc>
        <w:tc>
          <w:tcPr>
            <w:tcW w:w="1769" w:type="dxa"/>
          </w:tcPr>
          <w:p w:rsidR="00932818" w:rsidRDefault="00CC0AE8">
            <w:pPr>
              <w:spacing w:line="360" w:lineRule="auto"/>
              <w:jc w:val="center"/>
              <w:rPr>
                <w:rFonts w:ascii="Times New Roman" w:eastAsia="宋体" w:hAnsi="Times New Roman" w:cs="Times New Roman"/>
              </w:rPr>
            </w:pPr>
            <w:r>
              <w:rPr>
                <w:rFonts w:ascii="Times New Roman" w:eastAsia="新宋体" w:hAnsi="Times New Roman" w:cs="Times New Roman"/>
                <w:szCs w:val="21"/>
              </w:rPr>
              <w:t>镍铬合金丝</w:t>
            </w:r>
          </w:p>
        </w:tc>
        <w:tc>
          <w:tcPr>
            <w:tcW w:w="1005" w:type="dxa"/>
          </w:tcPr>
          <w:p w:rsidR="00932818" w:rsidRDefault="00CC0AE8">
            <w:pPr>
              <w:spacing w:line="360" w:lineRule="auto"/>
              <w:jc w:val="center"/>
              <w:rPr>
                <w:rFonts w:ascii="Times New Roman" w:eastAsia="宋体" w:hAnsi="Times New Roman" w:cs="Times New Roman"/>
              </w:rPr>
            </w:pPr>
            <w:r>
              <w:rPr>
                <w:rFonts w:ascii="Times New Roman" w:eastAsia="新宋体" w:hAnsi="Times New Roman" w:cs="Times New Roman"/>
                <w:szCs w:val="21"/>
              </w:rPr>
              <w:t>15</w:t>
            </w:r>
          </w:p>
        </w:tc>
        <w:tc>
          <w:tcPr>
            <w:tcW w:w="1425" w:type="dxa"/>
          </w:tcPr>
          <w:p w:rsidR="00932818" w:rsidRDefault="00CC0AE8">
            <w:pPr>
              <w:spacing w:line="360" w:lineRule="auto"/>
              <w:jc w:val="center"/>
              <w:rPr>
                <w:rFonts w:ascii="Times New Roman" w:eastAsia="宋体" w:hAnsi="Times New Roman" w:cs="Times New Roman"/>
              </w:rPr>
            </w:pPr>
            <w:r>
              <w:rPr>
                <w:rFonts w:ascii="Times New Roman" w:eastAsia="新宋体" w:hAnsi="Times New Roman" w:cs="Times New Roman"/>
                <w:szCs w:val="21"/>
              </w:rPr>
              <w:t>0.5</w:t>
            </w:r>
          </w:p>
        </w:tc>
        <w:tc>
          <w:tcPr>
            <w:tcW w:w="1710" w:type="dxa"/>
          </w:tcPr>
          <w:p w:rsidR="00932818" w:rsidRDefault="00CC0AE8">
            <w:pPr>
              <w:spacing w:line="360" w:lineRule="auto"/>
              <w:jc w:val="center"/>
              <w:rPr>
                <w:rFonts w:ascii="Times New Roman" w:eastAsia="宋体" w:hAnsi="Times New Roman" w:cs="Times New Roman"/>
              </w:rPr>
            </w:pPr>
            <w:r>
              <w:rPr>
                <w:rFonts w:ascii="Times New Roman" w:eastAsia="新宋体" w:hAnsi="Times New Roman" w:cs="Times New Roman"/>
                <w:szCs w:val="21"/>
              </w:rPr>
              <w:t>较亮</w:t>
            </w:r>
          </w:p>
        </w:tc>
      </w:tr>
      <w:tr w:rsidR="00B90592">
        <w:trPr>
          <w:jc w:val="center"/>
        </w:trPr>
        <w:tc>
          <w:tcPr>
            <w:tcW w:w="1207" w:type="dxa"/>
          </w:tcPr>
          <w:p w:rsidR="00932818" w:rsidRDefault="00CC0AE8">
            <w:pPr>
              <w:spacing w:line="360" w:lineRule="auto"/>
              <w:jc w:val="center"/>
              <w:rPr>
                <w:rFonts w:ascii="Times New Roman" w:eastAsia="宋体" w:hAnsi="Times New Roman" w:cs="Times New Roman"/>
              </w:rPr>
            </w:pPr>
            <w:r>
              <w:rPr>
                <w:rFonts w:ascii="Times New Roman" w:eastAsia="Calibri" w:hAnsi="Times New Roman" w:cs="Times New Roman"/>
                <w:szCs w:val="21"/>
              </w:rPr>
              <w:t>④</w:t>
            </w:r>
          </w:p>
        </w:tc>
        <w:tc>
          <w:tcPr>
            <w:tcW w:w="1769" w:type="dxa"/>
          </w:tcPr>
          <w:p w:rsidR="00932818" w:rsidRDefault="00CC0AE8">
            <w:pPr>
              <w:spacing w:line="360" w:lineRule="auto"/>
              <w:jc w:val="center"/>
              <w:rPr>
                <w:rFonts w:ascii="Times New Roman" w:eastAsia="宋体" w:hAnsi="Times New Roman" w:cs="Times New Roman"/>
              </w:rPr>
            </w:pPr>
            <w:r>
              <w:rPr>
                <w:rFonts w:ascii="Times New Roman" w:eastAsia="新宋体" w:hAnsi="Times New Roman" w:cs="Times New Roman"/>
                <w:szCs w:val="21"/>
              </w:rPr>
              <w:t>镍铬合金丝</w:t>
            </w:r>
          </w:p>
        </w:tc>
        <w:tc>
          <w:tcPr>
            <w:tcW w:w="1005" w:type="dxa"/>
          </w:tcPr>
          <w:p w:rsidR="00932818" w:rsidRDefault="00CC0AE8">
            <w:pPr>
              <w:spacing w:line="360" w:lineRule="auto"/>
              <w:jc w:val="center"/>
              <w:rPr>
                <w:rFonts w:ascii="Times New Roman" w:eastAsia="宋体" w:hAnsi="Times New Roman" w:cs="Times New Roman"/>
              </w:rPr>
            </w:pPr>
            <w:r>
              <w:rPr>
                <w:rFonts w:ascii="Times New Roman" w:eastAsia="新宋体" w:hAnsi="Times New Roman" w:cs="Times New Roman"/>
                <w:szCs w:val="21"/>
              </w:rPr>
              <w:t>15</w:t>
            </w:r>
          </w:p>
        </w:tc>
        <w:tc>
          <w:tcPr>
            <w:tcW w:w="1425" w:type="dxa"/>
          </w:tcPr>
          <w:p w:rsidR="00932818" w:rsidRDefault="00CC0AE8">
            <w:pPr>
              <w:spacing w:line="360" w:lineRule="auto"/>
              <w:jc w:val="center"/>
              <w:rPr>
                <w:rFonts w:ascii="Times New Roman" w:eastAsia="宋体" w:hAnsi="Times New Roman" w:cs="Times New Roman"/>
              </w:rPr>
            </w:pPr>
            <w:r>
              <w:rPr>
                <w:rFonts w:ascii="Times New Roman" w:eastAsia="新宋体" w:hAnsi="Times New Roman" w:cs="Times New Roman"/>
                <w:szCs w:val="21"/>
              </w:rPr>
              <w:t>0.5</w:t>
            </w:r>
          </w:p>
        </w:tc>
        <w:tc>
          <w:tcPr>
            <w:tcW w:w="1710" w:type="dxa"/>
          </w:tcPr>
          <w:p w:rsidR="00932818" w:rsidRDefault="00CC0AE8">
            <w:pPr>
              <w:spacing w:line="360" w:lineRule="auto"/>
              <w:jc w:val="center"/>
              <w:rPr>
                <w:rFonts w:ascii="Times New Roman" w:eastAsia="宋体" w:hAnsi="Times New Roman" w:cs="Times New Roman"/>
              </w:rPr>
            </w:pPr>
            <w:r>
              <w:rPr>
                <w:rFonts w:ascii="Times New Roman" w:eastAsia="新宋体" w:hAnsi="Times New Roman" w:cs="Times New Roman"/>
                <w:szCs w:val="21"/>
              </w:rPr>
              <w:t>亮</w:t>
            </w:r>
          </w:p>
        </w:tc>
      </w:tr>
    </w:tbl>
    <w:p w:rsidR="00932818" w:rsidRDefault="00CC0AE8">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A</w:t>
      </w:r>
      <w:r>
        <w:rPr>
          <w:rFonts w:ascii="Times New Roman" w:eastAsia="新宋体" w:hAnsi="Times New Roman" w:cs="Times New Roman"/>
          <w:szCs w:val="21"/>
        </w:rPr>
        <w:t>．导体电阻的大小与导体的温度有关</w:t>
      </w:r>
      <w:r>
        <w:rPr>
          <w:rFonts w:ascii="Times New Roman" w:hAnsi="Times New Roman" w:cs="Times New Roman"/>
        </w:rPr>
        <w:tab/>
      </w:r>
    </w:p>
    <w:p w:rsidR="00932818" w:rsidRDefault="00CC0AE8">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B</w:t>
      </w:r>
      <w:r>
        <w:rPr>
          <w:rFonts w:ascii="Times New Roman" w:eastAsia="新宋体" w:hAnsi="Times New Roman" w:cs="Times New Roman"/>
          <w:szCs w:val="21"/>
        </w:rPr>
        <w:t>．横截面积相同的同种材料，长度越长，导体的电阻越大</w:t>
      </w:r>
      <w:r>
        <w:rPr>
          <w:rFonts w:ascii="Times New Roman" w:hAnsi="Times New Roman" w:cs="Times New Roman"/>
        </w:rPr>
        <w:tab/>
      </w:r>
    </w:p>
    <w:p w:rsidR="00932818" w:rsidRDefault="00CC0AE8">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lastRenderedPageBreak/>
        <w:t>C</w:t>
      </w:r>
      <w:r>
        <w:rPr>
          <w:rFonts w:ascii="Times New Roman" w:eastAsia="新宋体" w:hAnsi="Times New Roman" w:cs="Times New Roman"/>
          <w:szCs w:val="21"/>
        </w:rPr>
        <w:t>．长度相同的同种材料，横截面积越大，导体的电阻越小</w:t>
      </w:r>
      <w:r>
        <w:rPr>
          <w:rFonts w:ascii="Times New Roman" w:hAnsi="Times New Roman" w:cs="Times New Roman"/>
        </w:rPr>
        <w:tab/>
      </w:r>
    </w:p>
    <w:p w:rsidR="00932818" w:rsidRDefault="00CC0AE8">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D</w:t>
      </w:r>
      <w:r>
        <w:rPr>
          <w:rFonts w:ascii="Times New Roman" w:eastAsia="新宋体" w:hAnsi="Times New Roman" w:cs="Times New Roman"/>
          <w:szCs w:val="21"/>
        </w:rPr>
        <w:t>．不同材质的导体，电阻不同</w:t>
      </w:r>
    </w:p>
    <w:p w:rsidR="00932818" w:rsidRDefault="00CC0AE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【解析】</w:t>
      </w:r>
    </w:p>
    <w:p w:rsidR="00932818" w:rsidRDefault="00CC0AE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将不同的电阻丝分别接入电路中，是通过观察小灯泡的亮暗来比较导体电阻的大小；</w:t>
      </w:r>
    </w:p>
    <w:p w:rsidR="00932818" w:rsidRDefault="00CC0AE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A</w:t>
      </w:r>
      <w:r>
        <w:rPr>
          <w:rFonts w:ascii="Times New Roman" w:eastAsia="新宋体" w:hAnsi="Times New Roman" w:cs="Times New Roman"/>
          <w:color w:val="FF0000"/>
          <w:szCs w:val="21"/>
        </w:rPr>
        <w:t>、比较实验步骤</w:t>
      </w:r>
      <w:r>
        <w:rPr>
          <w:rFonts w:ascii="Times New Roman" w:eastAsia="Calibri" w:hAnsi="Times New Roman" w:cs="Times New Roman"/>
          <w:color w:val="FF0000"/>
          <w:szCs w:val="21"/>
        </w:rPr>
        <w:t>③</w:t>
      </w:r>
      <w:r>
        <w:rPr>
          <w:rFonts w:ascii="Times New Roman" w:eastAsia="新宋体" w:hAnsi="Times New Roman" w:cs="Times New Roman"/>
          <w:color w:val="FF0000"/>
          <w:szCs w:val="21"/>
        </w:rPr>
        <w:t>和</w:t>
      </w:r>
      <w:r>
        <w:rPr>
          <w:rFonts w:ascii="Times New Roman" w:eastAsia="Calibri" w:hAnsi="Times New Roman" w:cs="Times New Roman"/>
          <w:color w:val="FF0000"/>
          <w:szCs w:val="21"/>
        </w:rPr>
        <w:t>④</w:t>
      </w:r>
      <w:r>
        <w:rPr>
          <w:rFonts w:ascii="Times New Roman" w:eastAsia="新宋体" w:hAnsi="Times New Roman" w:cs="Times New Roman"/>
          <w:color w:val="FF0000"/>
          <w:szCs w:val="21"/>
        </w:rPr>
        <w:t>可知，小灯泡的亮度不同，说明电路中电阻不同，在电阻丝的材料、长度、横截面积都相同时，影响电阻大小的因素只能是电阻的温度（实验过程中改变了电阻丝的温度），所以，能得到结论</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导体电阻的大小与导体的温度有关</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，故</w:t>
      </w:r>
      <w:r>
        <w:rPr>
          <w:rFonts w:ascii="Times New Roman" w:eastAsia="新宋体" w:hAnsi="Times New Roman" w:cs="Times New Roman"/>
          <w:color w:val="FF0000"/>
          <w:szCs w:val="21"/>
        </w:rPr>
        <w:t>A</w:t>
      </w:r>
      <w:r>
        <w:rPr>
          <w:rFonts w:ascii="Times New Roman" w:eastAsia="新宋体" w:hAnsi="Times New Roman" w:cs="Times New Roman"/>
          <w:color w:val="FF0000"/>
          <w:szCs w:val="21"/>
        </w:rPr>
        <w:t>不符合题意；</w:t>
      </w:r>
    </w:p>
    <w:p w:rsidR="00932818" w:rsidRDefault="00CC0AE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B</w:t>
      </w:r>
      <w:r>
        <w:rPr>
          <w:rFonts w:ascii="Times New Roman" w:eastAsia="新宋体" w:hAnsi="Times New Roman" w:cs="Times New Roman"/>
          <w:color w:val="FF0000"/>
          <w:szCs w:val="21"/>
        </w:rPr>
        <w:t>、比较实验步骤</w:t>
      </w:r>
      <w:r>
        <w:rPr>
          <w:rFonts w:ascii="Times New Roman" w:eastAsia="Calibri" w:hAnsi="Times New Roman" w:cs="Times New Roman"/>
          <w:color w:val="FF0000"/>
          <w:szCs w:val="21"/>
        </w:rPr>
        <w:t>①</w:t>
      </w:r>
      <w:r>
        <w:rPr>
          <w:rFonts w:ascii="Times New Roman" w:eastAsia="新宋体" w:hAnsi="Times New Roman" w:cs="Times New Roman"/>
          <w:color w:val="FF0000"/>
          <w:szCs w:val="21"/>
        </w:rPr>
        <w:t>和</w:t>
      </w:r>
      <w:r>
        <w:rPr>
          <w:rFonts w:ascii="Times New Roman" w:eastAsia="Calibri" w:hAnsi="Times New Roman" w:cs="Times New Roman"/>
          <w:color w:val="FF0000"/>
          <w:szCs w:val="21"/>
        </w:rPr>
        <w:t>③</w:t>
      </w:r>
      <w:r>
        <w:rPr>
          <w:rFonts w:ascii="Times New Roman" w:eastAsia="新宋体" w:hAnsi="Times New Roman" w:cs="Times New Roman"/>
          <w:color w:val="FF0000"/>
          <w:szCs w:val="21"/>
        </w:rPr>
        <w:t>可得，在横截面积相同的同种材料，长度越长，导体的电阻越大，故</w:t>
      </w:r>
      <w:r>
        <w:rPr>
          <w:rFonts w:ascii="Times New Roman" w:eastAsia="新宋体" w:hAnsi="Times New Roman" w:cs="Times New Roman"/>
          <w:color w:val="FF0000"/>
          <w:szCs w:val="21"/>
        </w:rPr>
        <w:t>B</w:t>
      </w:r>
      <w:r>
        <w:rPr>
          <w:rFonts w:ascii="Times New Roman" w:eastAsia="新宋体" w:hAnsi="Times New Roman" w:cs="Times New Roman"/>
          <w:color w:val="FF0000"/>
          <w:szCs w:val="21"/>
        </w:rPr>
        <w:t>不符合题意；</w:t>
      </w:r>
    </w:p>
    <w:p w:rsidR="00932818" w:rsidRDefault="00CC0AE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C</w:t>
      </w:r>
      <w:r>
        <w:rPr>
          <w:rFonts w:ascii="Times New Roman" w:eastAsia="新宋体" w:hAnsi="Times New Roman" w:cs="Times New Roman"/>
          <w:color w:val="FF0000"/>
          <w:szCs w:val="21"/>
        </w:rPr>
        <w:t>、比较实验步骤</w:t>
      </w:r>
      <w:r>
        <w:rPr>
          <w:rFonts w:ascii="Times New Roman" w:eastAsia="Calibri" w:hAnsi="Times New Roman" w:cs="Times New Roman"/>
          <w:color w:val="FF0000"/>
          <w:szCs w:val="21"/>
        </w:rPr>
        <w:t>①</w:t>
      </w:r>
      <w:r>
        <w:rPr>
          <w:rFonts w:ascii="Times New Roman" w:eastAsia="新宋体" w:hAnsi="Times New Roman" w:cs="Times New Roman"/>
          <w:color w:val="FF0000"/>
          <w:szCs w:val="21"/>
        </w:rPr>
        <w:t>和</w:t>
      </w:r>
      <w:r>
        <w:rPr>
          <w:rFonts w:ascii="Times New Roman" w:eastAsia="Calibri" w:hAnsi="Times New Roman" w:cs="Times New Roman"/>
          <w:color w:val="FF0000"/>
          <w:szCs w:val="21"/>
        </w:rPr>
        <w:t>②</w:t>
      </w:r>
      <w:r>
        <w:rPr>
          <w:rFonts w:ascii="Times New Roman" w:eastAsia="新宋体" w:hAnsi="Times New Roman" w:cs="Times New Roman"/>
          <w:color w:val="FF0000"/>
          <w:szCs w:val="21"/>
        </w:rPr>
        <w:t>可得，长度相同的同种材料，横截面积越大，导体的电阻越小，故</w:t>
      </w:r>
      <w:r>
        <w:rPr>
          <w:rFonts w:ascii="Times New Roman" w:eastAsia="新宋体" w:hAnsi="Times New Roman" w:cs="Times New Roman"/>
          <w:color w:val="FF0000"/>
          <w:szCs w:val="21"/>
        </w:rPr>
        <w:t>C</w:t>
      </w:r>
      <w:r>
        <w:rPr>
          <w:rFonts w:ascii="Times New Roman" w:eastAsia="新宋体" w:hAnsi="Times New Roman" w:cs="Times New Roman"/>
          <w:color w:val="FF0000"/>
          <w:szCs w:val="21"/>
        </w:rPr>
        <w:t>不符合题意；</w:t>
      </w:r>
    </w:p>
    <w:p w:rsidR="00932818" w:rsidRDefault="00CC0AE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D</w:t>
      </w:r>
      <w:r>
        <w:rPr>
          <w:rFonts w:ascii="Times New Roman" w:eastAsia="新宋体" w:hAnsi="Times New Roman" w:cs="Times New Roman"/>
          <w:color w:val="FF0000"/>
          <w:szCs w:val="21"/>
        </w:rPr>
        <w:t>、表中</w:t>
      </w:r>
      <w:r>
        <w:rPr>
          <w:rFonts w:ascii="Times New Roman" w:eastAsia="新宋体" w:hAnsi="Times New Roman" w:cs="Times New Roman"/>
          <w:color w:val="FF0000"/>
          <w:szCs w:val="21"/>
        </w:rPr>
        <w:t>4</w:t>
      </w:r>
      <w:r>
        <w:rPr>
          <w:rFonts w:ascii="Times New Roman" w:eastAsia="新宋体" w:hAnsi="Times New Roman" w:cs="Times New Roman"/>
          <w:color w:val="FF0000"/>
          <w:szCs w:val="21"/>
        </w:rPr>
        <w:t>个步骤中，导体的材料相同，无法得出不同材质的导体，电阻不同，故</w:t>
      </w:r>
      <w:r>
        <w:rPr>
          <w:rFonts w:ascii="Times New Roman" w:eastAsia="新宋体" w:hAnsi="Times New Roman" w:cs="Times New Roman"/>
          <w:color w:val="FF0000"/>
          <w:szCs w:val="21"/>
        </w:rPr>
        <w:t>D</w:t>
      </w:r>
      <w:r>
        <w:rPr>
          <w:rFonts w:ascii="Times New Roman" w:eastAsia="新宋体" w:hAnsi="Times New Roman" w:cs="Times New Roman"/>
          <w:color w:val="FF0000"/>
          <w:szCs w:val="21"/>
        </w:rPr>
        <w:t>符合题意。</w:t>
      </w:r>
    </w:p>
    <w:p w:rsidR="00932818" w:rsidRDefault="00CC0AE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故选：</w:t>
      </w:r>
      <w:r>
        <w:rPr>
          <w:rFonts w:ascii="Times New Roman" w:eastAsia="新宋体" w:hAnsi="Times New Roman" w:cs="Times New Roman"/>
          <w:color w:val="FF0000"/>
          <w:szCs w:val="21"/>
        </w:rPr>
        <w:t>D</w:t>
      </w:r>
      <w:r>
        <w:rPr>
          <w:rFonts w:ascii="Times New Roman" w:eastAsia="新宋体" w:hAnsi="Times New Roman" w:cs="Times New Roman"/>
          <w:color w:val="FF0000"/>
          <w:szCs w:val="21"/>
        </w:rPr>
        <w:t>。</w:t>
      </w:r>
    </w:p>
    <w:p w:rsidR="00932818" w:rsidRDefault="00CC0AE8">
      <w:pPr>
        <w:spacing w:line="360" w:lineRule="auto"/>
        <w:ind w:left="273" w:hangingChars="130" w:hanging="273"/>
        <w:rPr>
          <w:rFonts w:ascii="Times New Roman" w:hAnsi="Times New Roman" w:cs="Times New Roman"/>
        </w:rPr>
      </w:pPr>
      <w:r>
        <w:rPr>
          <w:rFonts w:ascii="Times New Roman" w:eastAsia="新宋体" w:hAnsi="Times New Roman" w:cs="Times New Roman"/>
          <w:szCs w:val="21"/>
        </w:rPr>
        <w:t>8</w:t>
      </w:r>
      <w:r>
        <w:rPr>
          <w:rFonts w:ascii="Times New Roman" w:eastAsia="新宋体" w:hAnsi="Times New Roman" w:cs="Times New Roman"/>
          <w:szCs w:val="21"/>
        </w:rPr>
        <w:t>．金属导体的电阻随温度的增加而增大，在半导体材料的学习中，有些同学很自然地联想到半导体的电阻值与温度的关系这个问题，下面同学们对于这个问题的不同表述，其中最有利于科学探究顺利进行的表述是（　　）</w:t>
      </w:r>
    </w:p>
    <w:p w:rsidR="00932818" w:rsidRDefault="00CC0AE8">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A</w:t>
      </w:r>
      <w:r>
        <w:rPr>
          <w:rFonts w:ascii="Times New Roman" w:eastAsia="新宋体" w:hAnsi="Times New Roman" w:cs="Times New Roman"/>
          <w:szCs w:val="21"/>
        </w:rPr>
        <w:t>．半导体的电阻值与温度有什么关系</w:t>
      </w:r>
      <w:r>
        <w:rPr>
          <w:rFonts w:ascii="Times New Roman" w:hAnsi="Times New Roman" w:cs="Times New Roman"/>
        </w:rPr>
        <w:tab/>
      </w:r>
    </w:p>
    <w:p w:rsidR="00932818" w:rsidRDefault="00CC0AE8">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B</w:t>
      </w:r>
      <w:r>
        <w:rPr>
          <w:rFonts w:ascii="Times New Roman" w:eastAsia="新宋体" w:hAnsi="Times New Roman" w:cs="Times New Roman"/>
          <w:szCs w:val="21"/>
        </w:rPr>
        <w:t>．温度改变后，半导体的电阻值相应会发生怎样的变化</w:t>
      </w:r>
      <w:r>
        <w:rPr>
          <w:rFonts w:ascii="Times New Roman" w:hAnsi="Times New Roman" w:cs="Times New Roman"/>
        </w:rPr>
        <w:tab/>
      </w:r>
    </w:p>
    <w:p w:rsidR="00932818" w:rsidRDefault="00CC0AE8">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C</w:t>
      </w:r>
      <w:r>
        <w:rPr>
          <w:rFonts w:ascii="Times New Roman" w:eastAsia="新宋体" w:hAnsi="Times New Roman" w:cs="Times New Roman"/>
          <w:szCs w:val="21"/>
        </w:rPr>
        <w:t>．半导体的电阻值与温度真的有关吗</w:t>
      </w:r>
      <w:r>
        <w:rPr>
          <w:rFonts w:ascii="Times New Roman" w:hAnsi="Times New Roman" w:cs="Times New Roman"/>
        </w:rPr>
        <w:tab/>
      </w:r>
    </w:p>
    <w:p w:rsidR="00932818" w:rsidRDefault="00CC0AE8">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D</w:t>
      </w:r>
      <w:r>
        <w:rPr>
          <w:rFonts w:ascii="Times New Roman" w:eastAsia="新宋体" w:hAnsi="Times New Roman" w:cs="Times New Roman"/>
          <w:szCs w:val="21"/>
        </w:rPr>
        <w:t>．温度改变后，半导体的电阻值也会改变</w:t>
      </w:r>
    </w:p>
    <w:p w:rsidR="00932818" w:rsidRDefault="00CC0AE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【解析】半导体的电阻随温度的升高</w:t>
      </w:r>
      <w:r>
        <w:rPr>
          <w:rFonts w:ascii="Times New Roman" w:eastAsia="新宋体" w:hAnsi="Times New Roman" w:cs="Times New Roman"/>
          <w:color w:val="FF0000"/>
          <w:szCs w:val="21"/>
        </w:rPr>
        <w:t>而减小，所以温度改变后，半导体的电阻值相应会发生怎样的变化是对金属导体的电阻随温度的增加而增大最合理的表述。</w:t>
      </w:r>
    </w:p>
    <w:p w:rsidR="00932818" w:rsidRDefault="00CC0AE8">
      <w:pPr>
        <w:spacing w:line="360" w:lineRule="auto"/>
        <w:ind w:leftChars="130" w:left="273"/>
        <w:rPr>
          <w:rFonts w:ascii="Times New Roman" w:hAnsi="Times New Roman" w:cs="Times New Roman"/>
          <w:b/>
          <w:color w:val="FF0000"/>
        </w:rPr>
      </w:pPr>
      <w:r>
        <w:rPr>
          <w:rFonts w:ascii="Times New Roman" w:eastAsia="新宋体" w:hAnsi="Times New Roman" w:cs="Times New Roman"/>
          <w:color w:val="FF0000"/>
          <w:szCs w:val="21"/>
        </w:rPr>
        <w:t>故选：</w:t>
      </w:r>
      <w:r>
        <w:rPr>
          <w:rFonts w:ascii="Times New Roman" w:eastAsia="新宋体" w:hAnsi="Times New Roman" w:cs="Times New Roman"/>
          <w:color w:val="FF0000"/>
          <w:szCs w:val="21"/>
        </w:rPr>
        <w:t>B</w:t>
      </w:r>
      <w:r>
        <w:rPr>
          <w:rFonts w:ascii="Times New Roman" w:eastAsia="新宋体" w:hAnsi="Times New Roman" w:cs="Times New Roman"/>
          <w:color w:val="FF0000"/>
          <w:szCs w:val="21"/>
        </w:rPr>
        <w:t>。</w:t>
      </w:r>
    </w:p>
    <w:p w:rsidR="00932818" w:rsidRDefault="00CC0AE8">
      <w:pPr>
        <w:spacing w:line="360" w:lineRule="auto"/>
        <w:textAlignment w:val="center"/>
        <w:rPr>
          <w:rFonts w:ascii="Times New Roman" w:hAnsi="Times New Roman" w:cs="Times New Roman"/>
        </w:rPr>
      </w:pPr>
      <w:r>
        <w:rPr>
          <w:rFonts w:ascii="Times New Roman" w:hAnsi="Times New Roman" w:cs="Times New Roman"/>
          <w:b/>
        </w:rPr>
        <w:t>二、填空题</w:t>
      </w:r>
      <w:r>
        <w:rPr>
          <w:rFonts w:ascii="Times New Roman" w:hAnsi="Times New Roman" w:cs="Times New Roman"/>
          <w:b/>
        </w:rPr>
        <w:t xml:space="preserve">                                                                       </w:t>
      </w:r>
    </w:p>
    <w:p w:rsidR="00932818" w:rsidRDefault="00CC0AE8">
      <w:pPr>
        <w:spacing w:line="360" w:lineRule="auto"/>
        <w:textAlignment w:val="center"/>
        <w:rPr>
          <w:rFonts w:ascii="Times New Roman" w:hAnsi="Times New Roman" w:cs="Times New Roman"/>
        </w:rPr>
      </w:pPr>
      <w:r>
        <w:rPr>
          <w:rFonts w:ascii="Times New Roman" w:hAnsi="Times New Roman" w:cs="Times New Roman"/>
        </w:rPr>
        <w:t>9.</w:t>
      </w:r>
      <w:r>
        <w:rPr>
          <w:rFonts w:ascii="Times New Roman" w:hAnsi="Times New Roman" w:cs="Times New Roman"/>
        </w:rPr>
        <w:t>如图所示，为判断不同导体电阻的大小，可将它们分别接到</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之间，闭合开关，通过观察、比较</w:t>
      </w:r>
      <w:r>
        <w:rPr>
          <w:rFonts w:ascii="Times New Roman" w:hAnsi="Times New Roman" w:cs="Times New Roman"/>
        </w:rPr>
        <w:t xml:space="preserve"> ______ </w:t>
      </w:r>
      <w:r>
        <w:rPr>
          <w:rFonts w:ascii="Times New Roman" w:hAnsi="Times New Roman" w:cs="Times New Roman"/>
        </w:rPr>
        <w:t>进行判断．若两个导体的电阻差异不大，则可以用</w:t>
      </w:r>
      <w:r>
        <w:rPr>
          <w:rFonts w:ascii="Times New Roman" w:hAnsi="Times New Roman" w:cs="Times New Roman"/>
        </w:rPr>
        <w:t xml:space="preserve"> ______  </w:t>
      </w:r>
      <w:r>
        <w:rPr>
          <w:rFonts w:ascii="Times New Roman" w:hAnsi="Times New Roman" w:cs="Times New Roman"/>
        </w:rPr>
        <w:t>表替换灯泡，进行进一步的判断．</w:t>
      </w:r>
    </w:p>
    <w:p w:rsidR="00932818" w:rsidRDefault="00CC0AE8">
      <w:pPr>
        <w:spacing w:line="360" w:lineRule="auto"/>
        <w:jc w:val="center"/>
        <w:textAlignment w:val="center"/>
        <w:rPr>
          <w:rFonts w:ascii="Times New Roman" w:hAnsi="Times New Roman" w:cs="Times New Roman"/>
        </w:rPr>
      </w:pPr>
      <w:r>
        <w:rPr>
          <w:rFonts w:ascii="Times New Roman" w:hAnsi="Times New Roman" w:cs="Times New Roman"/>
          <w:noProof/>
        </w:rPr>
        <w:lastRenderedPageBreak/>
        <w:drawing>
          <wp:inline distT="0" distB="0" distL="0" distR="0">
            <wp:extent cx="1545590" cy="1017270"/>
            <wp:effectExtent l="0" t="0" r="16510" b="11430"/>
            <wp:docPr id="6" name="Picture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7202704" name="Picture 1"/>
                    <pic:cNvPicPr>
                      <a:picLocks noChangeAspect="1"/>
                    </pic:cNvPicPr>
                  </pic:nvPicPr>
                  <pic:blipFill>
                    <a:blip r:embed="rId9" cstate="print"/>
                    <a:stretch>
                      <a:fillRect/>
                    </a:stretch>
                  </pic:blipFill>
                  <pic:spPr>
                    <a:xfrm>
                      <a:off x="0" y="0"/>
                      <a:ext cx="1545600" cy="1017600"/>
                    </a:xfrm>
                    <a:prstGeom prst="rect">
                      <a:avLst/>
                    </a:prstGeom>
                  </pic:spPr>
                </pic:pic>
              </a:graphicData>
            </a:graphic>
          </wp:inline>
        </w:drawing>
      </w:r>
    </w:p>
    <w:p w:rsidR="00932818" w:rsidRDefault="00CC0AE8">
      <w:pPr>
        <w:spacing w:line="360" w:lineRule="auto"/>
        <w:textAlignment w:val="center"/>
        <w:rPr>
          <w:rFonts w:ascii="Times New Roman" w:hAnsi="Times New Roman" w:cs="Times New Roman"/>
          <w:color w:val="FF0000"/>
        </w:rPr>
      </w:pPr>
      <w:r>
        <w:rPr>
          <w:rFonts w:ascii="Times New Roman" w:hAnsi="Times New Roman" w:cs="Times New Roman"/>
          <w:color w:val="FF0000"/>
        </w:rPr>
        <w:t>【答案】灯泡的亮暗程度；电流．</w:t>
      </w:r>
    </w:p>
    <w:p w:rsidR="00932818" w:rsidRDefault="00CC0AE8">
      <w:pPr>
        <w:spacing w:line="360" w:lineRule="auto"/>
        <w:textAlignment w:val="center"/>
        <w:rPr>
          <w:rFonts w:ascii="Times New Roman" w:hAnsi="Times New Roman" w:cs="Times New Roman"/>
          <w:color w:val="FF0000"/>
        </w:rPr>
      </w:pPr>
      <w:r>
        <w:rPr>
          <w:rFonts w:ascii="Times New Roman" w:hAnsi="Times New Roman" w:cs="Times New Roman"/>
          <w:color w:val="FF0000"/>
        </w:rPr>
        <w:t>【解析】若将某一导体接到电路</w:t>
      </w:r>
      <w:r>
        <w:rPr>
          <w:rFonts w:ascii="Times New Roman" w:hAnsi="Times New Roman" w:cs="Times New Roman"/>
          <w:i/>
          <w:color w:val="FF0000"/>
        </w:rPr>
        <w:t>A</w:t>
      </w:r>
      <w:r>
        <w:rPr>
          <w:rFonts w:ascii="Times New Roman" w:hAnsi="Times New Roman" w:cs="Times New Roman"/>
          <w:color w:val="FF0000"/>
        </w:rPr>
        <w:t>、</w:t>
      </w:r>
      <w:r>
        <w:rPr>
          <w:rFonts w:ascii="Times New Roman" w:hAnsi="Times New Roman" w:cs="Times New Roman"/>
          <w:i/>
          <w:color w:val="FF0000"/>
        </w:rPr>
        <w:t>B</w:t>
      </w:r>
      <w:r>
        <w:rPr>
          <w:rFonts w:ascii="Times New Roman" w:hAnsi="Times New Roman" w:cs="Times New Roman"/>
          <w:color w:val="FF0000"/>
        </w:rPr>
        <w:t>之间，则电流会先后经过导体与灯泡，它们是串联的．</w:t>
      </w:r>
    </w:p>
    <w:p w:rsidR="00932818" w:rsidRDefault="00CC0AE8">
      <w:pPr>
        <w:spacing w:line="360" w:lineRule="auto"/>
        <w:textAlignment w:val="center"/>
        <w:rPr>
          <w:rFonts w:ascii="Times New Roman" w:hAnsi="Times New Roman" w:cs="Times New Roman"/>
          <w:color w:val="FF0000"/>
        </w:rPr>
      </w:pPr>
      <w:r>
        <w:rPr>
          <w:rFonts w:ascii="Times New Roman" w:hAnsi="Times New Roman" w:cs="Times New Roman"/>
          <w:color w:val="FF0000"/>
        </w:rPr>
        <w:t>如果将不同的导体分别接到</w:t>
      </w:r>
      <w:r>
        <w:rPr>
          <w:rFonts w:ascii="Times New Roman" w:hAnsi="Times New Roman" w:cs="Times New Roman"/>
          <w:i/>
          <w:color w:val="FF0000"/>
        </w:rPr>
        <w:t>A</w:t>
      </w:r>
      <w:r>
        <w:rPr>
          <w:rFonts w:ascii="Times New Roman" w:hAnsi="Times New Roman" w:cs="Times New Roman"/>
          <w:color w:val="FF0000"/>
        </w:rPr>
        <w:t>、</w:t>
      </w:r>
      <w:r>
        <w:rPr>
          <w:rFonts w:ascii="Times New Roman" w:hAnsi="Times New Roman" w:cs="Times New Roman"/>
          <w:i/>
          <w:color w:val="FF0000"/>
        </w:rPr>
        <w:t>B</w:t>
      </w:r>
      <w:r>
        <w:rPr>
          <w:rFonts w:ascii="Times New Roman" w:hAnsi="Times New Roman" w:cs="Times New Roman"/>
          <w:color w:val="FF0000"/>
        </w:rPr>
        <w:t>之间，闭合开关，可通过观察、比较灯泡的亮度来判断不同导体电阻的大小；</w:t>
      </w:r>
    </w:p>
    <w:p w:rsidR="00932818" w:rsidRDefault="00CC0AE8">
      <w:pPr>
        <w:spacing w:line="360" w:lineRule="auto"/>
        <w:textAlignment w:val="center"/>
        <w:rPr>
          <w:rFonts w:ascii="Times New Roman" w:hAnsi="Times New Roman" w:cs="Times New Roman"/>
          <w:color w:val="FF0000"/>
        </w:rPr>
      </w:pPr>
      <w:r>
        <w:rPr>
          <w:rFonts w:ascii="Times New Roman" w:hAnsi="Times New Roman" w:cs="Times New Roman"/>
          <w:color w:val="FF0000"/>
        </w:rPr>
        <w:t>若两个导体的电阻差异不大，则必须用电流表替换灯泡，进行更为准确的判断</w:t>
      </w:r>
      <w:r>
        <w:rPr>
          <w:rFonts w:ascii="Times New Roman" w:hAnsi="Times New Roman" w:cs="Times New Roman"/>
          <w:color w:val="FF0000"/>
        </w:rPr>
        <w:t>.</w:t>
      </w:r>
    </w:p>
    <w:p w:rsidR="00932818" w:rsidRDefault="00CC0AE8">
      <w:pPr>
        <w:spacing w:line="360" w:lineRule="auto"/>
        <w:textAlignment w:val="center"/>
        <w:rPr>
          <w:rFonts w:ascii="Times New Roman" w:hAnsi="Times New Roman" w:cs="Times New Roman"/>
        </w:rPr>
      </w:pPr>
      <w:r>
        <w:rPr>
          <w:rFonts w:ascii="Times New Roman" w:hAnsi="Times New Roman" w:cs="Times New Roman"/>
        </w:rPr>
        <w:t>10.</w:t>
      </w:r>
      <w:r>
        <w:rPr>
          <w:rFonts w:ascii="Times New Roman" w:hAnsi="Times New Roman" w:cs="Times New Roman"/>
        </w:rPr>
        <w:t>如图甲中，闭合开关后，给玻璃珠加热到红炽状态，小灯泡</w:t>
      </w:r>
      <w:r>
        <w:rPr>
          <w:rFonts w:ascii="Times New Roman" w:hAnsi="Times New Roman" w:cs="Times New Roman"/>
        </w:rPr>
        <w:t xml:space="preserve"> ______ </w:t>
      </w:r>
      <w:r>
        <w:rPr>
          <w:rFonts w:ascii="Times New Roman" w:hAnsi="Times New Roman" w:cs="Times New Roman"/>
        </w:rPr>
        <w:t>，原因是玻璃变成了</w:t>
      </w:r>
      <w:r>
        <w:rPr>
          <w:rFonts w:ascii="Times New Roman" w:hAnsi="Times New Roman" w:cs="Times New Roman"/>
        </w:rPr>
        <w:t xml:space="preserve"> ______ </w:t>
      </w:r>
      <w:r>
        <w:rPr>
          <w:rFonts w:ascii="Times New Roman" w:hAnsi="Times New Roman" w:cs="Times New Roman"/>
        </w:rPr>
        <w:t>；在图乙中，闭合开关后，在给钨丝缓慢加热的过程中，小灯泡</w:t>
      </w:r>
      <w:r>
        <w:rPr>
          <w:rFonts w:ascii="Times New Roman" w:hAnsi="Times New Roman" w:cs="Times New Roman"/>
        </w:rPr>
        <w:t xml:space="preserve"> ______  </w:t>
      </w:r>
      <w:r>
        <w:rPr>
          <w:rFonts w:ascii="Times New Roman" w:hAnsi="Times New Roman" w:cs="Times New Roman"/>
        </w:rPr>
        <w:t>，原因是钨丝的温度越高，它的电阻</w:t>
      </w:r>
      <w:r>
        <w:rPr>
          <w:rFonts w:ascii="Times New Roman" w:hAnsi="Times New Roman" w:cs="Times New Roman"/>
        </w:rPr>
        <w:t xml:space="preserve"> ______  </w:t>
      </w:r>
      <w:r>
        <w:rPr>
          <w:rFonts w:ascii="Times New Roman" w:hAnsi="Times New Roman" w:cs="Times New Roman"/>
        </w:rPr>
        <w:t>．</w:t>
      </w:r>
    </w:p>
    <w:p w:rsidR="00932818" w:rsidRDefault="00CC0AE8">
      <w:pPr>
        <w:spacing w:line="360" w:lineRule="auto"/>
        <w:jc w:val="center"/>
        <w:textAlignment w:val="center"/>
        <w:rPr>
          <w:rFonts w:ascii="Times New Roman" w:hAnsi="Times New Roman" w:cs="Times New Roman"/>
        </w:rPr>
      </w:pPr>
      <w:r>
        <w:rPr>
          <w:rFonts w:ascii="Times New Roman" w:hAnsi="Times New Roman" w:cs="Times New Roman"/>
          <w:noProof/>
        </w:rPr>
        <w:drawing>
          <wp:inline distT="0" distB="0" distL="0" distR="0">
            <wp:extent cx="2639695" cy="902335"/>
            <wp:effectExtent l="0" t="0" r="8255" b="12065"/>
            <wp:docPr id="3" name="Picture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7816435" name="Picture 1"/>
                    <pic:cNvPicPr>
                      <a:picLocks noChangeAspect="1"/>
                    </pic:cNvPicPr>
                  </pic:nvPicPr>
                  <pic:blipFill>
                    <a:blip r:embed="rId10" cstate="print"/>
                    <a:stretch>
                      <a:fillRect/>
                    </a:stretch>
                  </pic:blipFill>
                  <pic:spPr>
                    <a:xfrm>
                      <a:off x="0" y="0"/>
                      <a:ext cx="2640000" cy="902400"/>
                    </a:xfrm>
                    <a:prstGeom prst="rect">
                      <a:avLst/>
                    </a:prstGeom>
                  </pic:spPr>
                </pic:pic>
              </a:graphicData>
            </a:graphic>
          </wp:inline>
        </w:drawing>
      </w:r>
    </w:p>
    <w:p w:rsidR="00932818" w:rsidRDefault="00CC0AE8">
      <w:pPr>
        <w:spacing w:line="360" w:lineRule="auto"/>
        <w:textAlignment w:val="center"/>
        <w:rPr>
          <w:rFonts w:ascii="Times New Roman" w:hAnsi="Times New Roman" w:cs="Times New Roman"/>
          <w:color w:val="FF0000"/>
        </w:rPr>
      </w:pPr>
      <w:r>
        <w:rPr>
          <w:rFonts w:ascii="Times New Roman" w:hAnsi="Times New Roman" w:cs="Times New Roman"/>
          <w:color w:val="FF0000"/>
        </w:rPr>
        <w:t>【答案】亮了；</w:t>
      </w:r>
      <w:r>
        <w:rPr>
          <w:rFonts w:ascii="Times New Roman" w:hAnsi="Times New Roman" w:cs="Times New Roman"/>
          <w:color w:val="FF0000"/>
        </w:rPr>
        <w:t>导体；变暗；越大．</w:t>
      </w:r>
    </w:p>
    <w:p w:rsidR="00932818" w:rsidRDefault="00CC0AE8">
      <w:pPr>
        <w:spacing w:line="360" w:lineRule="auto"/>
        <w:textAlignment w:val="center"/>
        <w:rPr>
          <w:rFonts w:ascii="Times New Roman" w:hAnsi="Times New Roman" w:cs="Times New Roman"/>
          <w:color w:val="FF0000"/>
        </w:rPr>
      </w:pPr>
      <w:r>
        <w:rPr>
          <w:rFonts w:ascii="Times New Roman" w:hAnsi="Times New Roman" w:cs="Times New Roman"/>
          <w:color w:val="FF0000"/>
        </w:rPr>
        <w:t>【解析】在图甲中，把玻璃珠接入电路中，闭合开关，发现小灯泡不发光，说明玻璃珠不容易导电，是绝缘体．当玻璃珠加热到红炽状态时，发现小灯泡发光，说明此时玻璃珠容易导电，成了导体；</w:t>
      </w:r>
    </w:p>
    <w:p w:rsidR="00932818" w:rsidRDefault="00CC0AE8">
      <w:pPr>
        <w:spacing w:line="360" w:lineRule="auto"/>
        <w:textAlignment w:val="center"/>
        <w:rPr>
          <w:rFonts w:ascii="Times New Roman" w:hAnsi="Times New Roman" w:cs="Times New Roman"/>
          <w:color w:val="FF0000"/>
        </w:rPr>
      </w:pPr>
      <w:r>
        <w:rPr>
          <w:rFonts w:ascii="Times New Roman" w:hAnsi="Times New Roman" w:cs="Times New Roman"/>
          <w:color w:val="FF0000"/>
        </w:rPr>
        <w:t>在图乙中，电阻与导体的温度有关，对于大多数金属导体而言，电阻随温度的升高而增大．所以当用酒精灯对钨丝进行加热时，钨丝的温度越高，电阻越大，此时电路中的电流就会减小，灯泡的亮度就会变暗．</w:t>
      </w:r>
    </w:p>
    <w:p w:rsidR="00932818" w:rsidRDefault="00CC0AE8">
      <w:pPr>
        <w:spacing w:line="360" w:lineRule="auto"/>
        <w:textAlignment w:val="center"/>
        <w:rPr>
          <w:rFonts w:ascii="Times New Roman" w:hAnsi="Times New Roman" w:cs="Times New Roman"/>
        </w:rPr>
      </w:pPr>
      <w:r>
        <w:rPr>
          <w:rFonts w:ascii="Times New Roman" w:hAnsi="Times New Roman" w:cs="Times New Roman"/>
          <w:b/>
        </w:rPr>
        <w:t>三、实验题</w:t>
      </w:r>
      <w:r>
        <w:rPr>
          <w:rFonts w:ascii="Times New Roman" w:hAnsi="Times New Roman" w:cs="Times New Roman"/>
          <w:b/>
        </w:rPr>
        <w:t xml:space="preserve">                                                                      </w:t>
      </w:r>
    </w:p>
    <w:p w:rsidR="00932818" w:rsidRDefault="00CC0AE8">
      <w:pPr>
        <w:spacing w:line="360" w:lineRule="auto"/>
        <w:textAlignment w:val="center"/>
        <w:rPr>
          <w:rFonts w:ascii="Times New Roman" w:hAnsi="Times New Roman" w:cs="Times New Roman"/>
        </w:rPr>
      </w:pPr>
      <w:r>
        <w:rPr>
          <w:rFonts w:ascii="Times New Roman" w:hAnsi="Times New Roman" w:cs="Times New Roman"/>
        </w:rPr>
        <w:t>11.</w:t>
      </w:r>
      <w:r>
        <w:rPr>
          <w:rFonts w:ascii="Times New Roman" w:hAnsi="Times New Roman" w:cs="Times New Roman"/>
        </w:rPr>
        <w:t>某实验小组探究金属丝电阻大小与长度的关系，他们取一段粗细均匀的由同种材料制成的金属丝，将金属丝拉直连接在</w:t>
      </w:r>
      <w:r>
        <w:rPr>
          <w:rFonts w:ascii="Times New Roman" w:hAnsi="Times New Roman" w:cs="Times New Roman"/>
        </w:rPr>
        <w:t>A</w:t>
      </w:r>
      <w:r>
        <w:rPr>
          <w:rFonts w:ascii="Times New Roman" w:hAnsi="Times New Roman" w:cs="Times New Roman"/>
        </w:rPr>
        <w:t>、</w:t>
      </w:r>
      <w:r>
        <w:rPr>
          <w:rFonts w:ascii="Times New Roman" w:hAnsi="Times New Roman" w:cs="Times New Roman"/>
        </w:rPr>
        <w:t>B</w:t>
      </w:r>
      <w:r>
        <w:rPr>
          <w:rFonts w:ascii="Times New Roman" w:hAnsi="Times New Roman" w:cs="Times New Roman"/>
        </w:rPr>
        <w:t>接线柱上，在金属丝上安装一个可滑动的金属夹</w:t>
      </w:r>
      <w:r>
        <w:rPr>
          <w:rFonts w:ascii="Times New Roman" w:hAnsi="Times New Roman" w:cs="Times New Roman"/>
        </w:rPr>
        <w:t>P</w:t>
      </w:r>
      <w:r>
        <w:rPr>
          <w:rFonts w:ascii="Times New Roman" w:hAnsi="Times New Roman" w:cs="Times New Roman"/>
        </w:rPr>
        <w:t>．实验室还提供了下列器材：电压表、电流表、电池组（电压</w:t>
      </w:r>
      <w:r>
        <w:rPr>
          <w:rFonts w:ascii="Times New Roman" w:hAnsi="Times New Roman" w:cs="Times New Roman"/>
        </w:rPr>
        <w:t>3V</w:t>
      </w:r>
      <w:r>
        <w:rPr>
          <w:rFonts w:ascii="Times New Roman" w:hAnsi="Times New Roman" w:cs="Times New Roman"/>
        </w:rPr>
        <w:t>）、滑动变阻器（</w:t>
      </w:r>
      <w:r>
        <w:rPr>
          <w:rFonts w:ascii="Times New Roman" w:hAnsi="Times New Roman" w:cs="Times New Roman"/>
        </w:rPr>
        <w:t>20Ω</w:t>
      </w:r>
      <w:r>
        <w:rPr>
          <w:rFonts w:ascii="Times New Roman" w:hAnsi="Times New Roman" w:cs="Times New Roman"/>
        </w:rPr>
        <w:t xml:space="preserve">　</w:t>
      </w:r>
      <w:r>
        <w:rPr>
          <w:rFonts w:ascii="Times New Roman" w:hAnsi="Times New Roman" w:cs="Times New Roman"/>
        </w:rPr>
        <w:t>2A</w:t>
      </w:r>
      <w:r>
        <w:rPr>
          <w:rFonts w:ascii="Times New Roman" w:hAnsi="Times New Roman" w:cs="Times New Roman"/>
        </w:rPr>
        <w:t>）、刻度尺、开关和导线若干．</w:t>
      </w:r>
    </w:p>
    <w:p w:rsidR="00932818" w:rsidRDefault="00CC0AE8">
      <w:pPr>
        <w:spacing w:line="360" w:lineRule="auto"/>
        <w:jc w:val="center"/>
        <w:textAlignment w:val="center"/>
        <w:rPr>
          <w:rFonts w:ascii="Times New Roman" w:hAnsi="Times New Roman" w:cs="Times New Roman"/>
        </w:rPr>
      </w:pPr>
      <w:r>
        <w:rPr>
          <w:rFonts w:ascii="Times New Roman" w:hAnsi="Times New Roman" w:cs="Times New Roman"/>
          <w:noProof/>
        </w:rPr>
        <w:lastRenderedPageBreak/>
        <w:drawing>
          <wp:inline distT="0" distB="0" distL="0" distR="0">
            <wp:extent cx="1595755" cy="1551305"/>
            <wp:effectExtent l="0" t="0" r="4445" b="3175"/>
            <wp:docPr id="7" name="Picture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5344220" name="Picture 1"/>
                    <pic:cNvPicPr>
                      <a:picLocks noChangeAspect="1"/>
                    </pic:cNvPicPr>
                  </pic:nvPicPr>
                  <pic:blipFill>
                    <a:blip r:embed="rId11" cstate="print"/>
                    <a:stretch>
                      <a:fillRect/>
                    </a:stretch>
                  </pic:blipFill>
                  <pic:spPr>
                    <a:xfrm>
                      <a:off x="0" y="0"/>
                      <a:ext cx="1595755" cy="1551305"/>
                    </a:xfrm>
                    <a:prstGeom prst="rect">
                      <a:avLst/>
                    </a:prstGeom>
                  </pic:spPr>
                </pic:pic>
              </a:graphicData>
            </a:graphic>
          </wp:inline>
        </w:drawing>
      </w:r>
      <w:r>
        <w:rPr>
          <w:rFonts w:ascii="Times New Roman" w:hAnsi="Times New Roman" w:cs="Times New Roman"/>
          <w:noProof/>
        </w:rPr>
        <w:drawing>
          <wp:inline distT="0" distB="0" distL="0" distR="0">
            <wp:extent cx="1631950" cy="1353185"/>
            <wp:effectExtent l="0" t="0" r="6350" b="18415"/>
            <wp:docPr id="8" name="Picture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2421712" name="Picture 1"/>
                    <pic:cNvPicPr>
                      <a:picLocks noChangeAspect="1"/>
                    </pic:cNvPicPr>
                  </pic:nvPicPr>
                  <pic:blipFill>
                    <a:blip r:embed="rId12" cstate="print"/>
                    <a:stretch>
                      <a:fillRect/>
                    </a:stretch>
                  </pic:blipFill>
                  <pic:spPr>
                    <a:xfrm>
                      <a:off x="0" y="0"/>
                      <a:ext cx="1632000" cy="1353600"/>
                    </a:xfrm>
                    <a:prstGeom prst="rect">
                      <a:avLst/>
                    </a:prstGeom>
                  </pic:spPr>
                </pic:pic>
              </a:graphicData>
            </a:graphic>
          </wp:inline>
        </w:drawing>
      </w:r>
    </w:p>
    <w:p w:rsidR="00932818" w:rsidRDefault="00CC0AE8">
      <w:pPr>
        <w:spacing w:line="360" w:lineRule="auto"/>
        <w:textAlignment w:val="center"/>
        <w:rPr>
          <w:rFonts w:ascii="Times New Roman" w:hAnsi="Times New Roman" w:cs="Times New Roman"/>
        </w:rPr>
      </w:pPr>
      <w:r>
        <w:rPr>
          <w:rFonts w:ascii="Times New Roman" w:hAnsi="Times New Roman" w:cs="Times New Roman"/>
        </w:rPr>
        <w:t>（</w:t>
      </w:r>
      <w:r>
        <w:rPr>
          <w:rFonts w:ascii="Times New Roman" w:hAnsi="Times New Roman" w:cs="Times New Roman"/>
        </w:rPr>
        <w:t>1</w:t>
      </w:r>
      <w:r>
        <w:rPr>
          <w:rFonts w:ascii="Times New Roman" w:hAnsi="Times New Roman" w:cs="Times New Roman"/>
        </w:rPr>
        <w:t>）为了测量</w:t>
      </w:r>
      <w:r>
        <w:rPr>
          <w:rFonts w:ascii="Times New Roman" w:hAnsi="Times New Roman" w:cs="Times New Roman"/>
        </w:rPr>
        <w:t>AP</w:t>
      </w:r>
      <w:r>
        <w:rPr>
          <w:rFonts w:ascii="Times New Roman" w:hAnsi="Times New Roman" w:cs="Times New Roman"/>
        </w:rPr>
        <w:t>段的电阻</w:t>
      </w:r>
      <w:r>
        <w:rPr>
          <w:rFonts w:ascii="Times New Roman" w:hAnsi="Times New Roman" w:cs="Times New Roman"/>
          <w:i/>
        </w:rPr>
        <w:t>R</w:t>
      </w:r>
      <w:r>
        <w:rPr>
          <w:rFonts w:ascii="Times New Roman" w:hAnsi="Times New Roman" w:cs="Times New Roman"/>
        </w:rPr>
        <w:t>，他们连接了如图甲所示的电路，请用笔画线代替导线，把图中还没</w:t>
      </w:r>
      <w:r>
        <w:rPr>
          <w:rFonts w:ascii="Times New Roman" w:hAnsi="Times New Roman" w:cs="Times New Roman"/>
        </w:rPr>
        <w:t>有连接的一根导线接上，使电路完整．</w:t>
      </w:r>
    </w:p>
    <w:p w:rsidR="00932818" w:rsidRDefault="00CC0AE8">
      <w:pPr>
        <w:spacing w:line="360" w:lineRule="auto"/>
        <w:textAlignment w:val="center"/>
        <w:rPr>
          <w:rFonts w:ascii="Times New Roman" w:hAnsi="Times New Roman" w:cs="Times New Roman"/>
        </w:rPr>
      </w:pPr>
      <w:r>
        <w:rPr>
          <w:rFonts w:ascii="Times New Roman" w:hAnsi="Times New Roman" w:cs="Times New Roman"/>
        </w:rPr>
        <w:t>（</w:t>
      </w:r>
      <w:r>
        <w:rPr>
          <w:rFonts w:ascii="Times New Roman" w:hAnsi="Times New Roman" w:cs="Times New Roman"/>
        </w:rPr>
        <w:t>2</w:t>
      </w:r>
      <w:r>
        <w:rPr>
          <w:rFonts w:ascii="Times New Roman" w:hAnsi="Times New Roman" w:cs="Times New Roman"/>
        </w:rPr>
        <w:t>）闭合开关前，应将滑动变阻器的滑片移至变阻器的最</w:t>
      </w:r>
      <w:r>
        <w:rPr>
          <w:rFonts w:ascii="Times New Roman" w:hAnsi="Times New Roman" w:cs="Times New Roman"/>
        </w:rPr>
        <w:t xml:space="preserve"> ______ </w:t>
      </w:r>
      <w:r>
        <w:rPr>
          <w:rFonts w:ascii="Times New Roman" w:hAnsi="Times New Roman" w:cs="Times New Roman"/>
        </w:rPr>
        <w:t>（选填</w:t>
      </w:r>
      <w:r>
        <w:rPr>
          <w:rFonts w:ascii="Times New Roman" w:hAnsi="Times New Roman" w:cs="Times New Roman"/>
        </w:rPr>
        <w:t>“</w:t>
      </w:r>
      <w:r>
        <w:rPr>
          <w:rFonts w:ascii="Times New Roman" w:hAnsi="Times New Roman" w:cs="Times New Roman"/>
        </w:rPr>
        <w:t>左</w:t>
      </w:r>
      <w:r>
        <w:rPr>
          <w:rFonts w:ascii="Times New Roman" w:hAnsi="Times New Roman" w:cs="Times New Roman"/>
        </w:rPr>
        <w:t>”</w:t>
      </w:r>
      <w:r>
        <w:rPr>
          <w:rFonts w:ascii="Times New Roman" w:hAnsi="Times New Roman" w:cs="Times New Roman"/>
        </w:rPr>
        <w:t>或</w:t>
      </w:r>
      <w:r>
        <w:rPr>
          <w:rFonts w:ascii="Times New Roman" w:hAnsi="Times New Roman" w:cs="Times New Roman"/>
        </w:rPr>
        <w:t>“</w:t>
      </w:r>
      <w:r>
        <w:rPr>
          <w:rFonts w:ascii="Times New Roman" w:hAnsi="Times New Roman" w:cs="Times New Roman"/>
        </w:rPr>
        <w:t>右</w:t>
      </w:r>
      <w:r>
        <w:rPr>
          <w:rFonts w:ascii="Times New Roman" w:hAnsi="Times New Roman" w:cs="Times New Roman"/>
        </w:rPr>
        <w:t>”</w:t>
      </w:r>
      <w:r>
        <w:rPr>
          <w:rFonts w:ascii="Times New Roman" w:hAnsi="Times New Roman" w:cs="Times New Roman"/>
        </w:rPr>
        <w:t>）端．</w:t>
      </w:r>
    </w:p>
    <w:p w:rsidR="00932818" w:rsidRDefault="00CC0AE8">
      <w:pPr>
        <w:spacing w:line="360" w:lineRule="auto"/>
        <w:textAlignment w:val="center"/>
        <w:rPr>
          <w:rFonts w:ascii="Times New Roman" w:hAnsi="Times New Roman" w:cs="Times New Roman"/>
        </w:rPr>
      </w:pPr>
      <w:r>
        <w:rPr>
          <w:rFonts w:ascii="Times New Roman" w:hAnsi="Times New Roman" w:cs="Times New Roman"/>
        </w:rPr>
        <w:t>（</w:t>
      </w:r>
      <w:r>
        <w:rPr>
          <w:rFonts w:ascii="Times New Roman" w:hAnsi="Times New Roman" w:cs="Times New Roman"/>
        </w:rPr>
        <w:t>3</w:t>
      </w:r>
      <w:r>
        <w:rPr>
          <w:rFonts w:ascii="Times New Roman" w:hAnsi="Times New Roman" w:cs="Times New Roman"/>
        </w:rPr>
        <w:t>）闭合开关，移动滑动变阻器的滑片，测得电压表的读数为</w:t>
      </w:r>
      <w:r>
        <w:rPr>
          <w:rFonts w:ascii="Times New Roman" w:hAnsi="Times New Roman" w:cs="Times New Roman"/>
        </w:rPr>
        <w:t>2.0V</w:t>
      </w:r>
      <w:r>
        <w:rPr>
          <w:rFonts w:ascii="Times New Roman" w:hAnsi="Times New Roman" w:cs="Times New Roman"/>
        </w:rPr>
        <w:t>，电流表指针偏转如图乙所示，此时金属丝的电阻</w:t>
      </w:r>
      <w:r>
        <w:rPr>
          <w:rFonts w:ascii="Times New Roman" w:hAnsi="Times New Roman" w:cs="Times New Roman"/>
          <w:i/>
        </w:rPr>
        <w:t>R</w:t>
      </w:r>
      <w:r>
        <w:rPr>
          <w:rFonts w:ascii="Times New Roman" w:hAnsi="Times New Roman" w:cs="Times New Roman"/>
        </w:rPr>
        <w:t>= ______ Ω</w:t>
      </w:r>
      <w:r>
        <w:rPr>
          <w:rFonts w:ascii="Times New Roman" w:hAnsi="Times New Roman" w:cs="Times New Roman"/>
        </w:rPr>
        <w:t>．</w:t>
      </w:r>
    </w:p>
    <w:p w:rsidR="00932818" w:rsidRDefault="00CC0AE8">
      <w:pPr>
        <w:spacing w:line="360" w:lineRule="auto"/>
        <w:textAlignment w:val="center"/>
        <w:rPr>
          <w:rFonts w:ascii="Times New Roman" w:hAnsi="Times New Roman" w:cs="Times New Roman"/>
        </w:rPr>
      </w:pPr>
      <w:r>
        <w:rPr>
          <w:rFonts w:ascii="Times New Roman" w:hAnsi="Times New Roman" w:cs="Times New Roman"/>
        </w:rPr>
        <w:t>（</w:t>
      </w:r>
      <w:r>
        <w:rPr>
          <w:rFonts w:ascii="Times New Roman" w:hAnsi="Times New Roman" w:cs="Times New Roman"/>
        </w:rPr>
        <w:t>4</w:t>
      </w:r>
      <w:r>
        <w:rPr>
          <w:rFonts w:ascii="Times New Roman" w:hAnsi="Times New Roman" w:cs="Times New Roman"/>
        </w:rPr>
        <w:t>）实验中移动金属夹</w:t>
      </w:r>
      <w:r>
        <w:rPr>
          <w:rFonts w:ascii="Times New Roman" w:hAnsi="Times New Roman" w:cs="Times New Roman"/>
        </w:rPr>
        <w:t>P</w:t>
      </w:r>
      <w:r>
        <w:rPr>
          <w:rFonts w:ascii="Times New Roman" w:hAnsi="Times New Roman" w:cs="Times New Roman"/>
        </w:rPr>
        <w:t>，分别测得</w:t>
      </w:r>
      <w:r>
        <w:rPr>
          <w:rFonts w:ascii="Times New Roman" w:hAnsi="Times New Roman" w:cs="Times New Roman"/>
        </w:rPr>
        <w:t>AP</w:t>
      </w:r>
      <w:r>
        <w:rPr>
          <w:rFonts w:ascii="Times New Roman" w:hAnsi="Times New Roman" w:cs="Times New Roman"/>
        </w:rPr>
        <w:t>段的长度</w:t>
      </w:r>
      <w:r>
        <w:rPr>
          <w:rFonts w:ascii="Times New Roman" w:hAnsi="Times New Roman" w:cs="Times New Roman"/>
        </w:rPr>
        <w:t>L</w:t>
      </w:r>
      <w:r>
        <w:rPr>
          <w:rFonts w:ascii="Times New Roman" w:hAnsi="Times New Roman" w:cs="Times New Roman"/>
        </w:rPr>
        <w:t>和对应的电阻值</w:t>
      </w:r>
      <w:r>
        <w:rPr>
          <w:rFonts w:ascii="Times New Roman" w:hAnsi="Times New Roman" w:cs="Times New Roman"/>
          <w:i/>
        </w:rPr>
        <w:t>R</w:t>
      </w:r>
      <w:r>
        <w:rPr>
          <w:rFonts w:ascii="Times New Roman" w:hAnsi="Times New Roman" w:cs="Times New Roman"/>
        </w:rPr>
        <w:t>，数据如表：分析表中数据，可知</w:t>
      </w:r>
      <w:r>
        <w:rPr>
          <w:rFonts w:ascii="Times New Roman" w:hAnsi="Times New Roman" w:cs="Times New Roman"/>
          <w:i/>
        </w:rPr>
        <w:t>R</w:t>
      </w:r>
      <w:r>
        <w:rPr>
          <w:rFonts w:ascii="Times New Roman" w:hAnsi="Times New Roman" w:cs="Times New Roman"/>
        </w:rPr>
        <w:t>与</w:t>
      </w:r>
      <w:r>
        <w:rPr>
          <w:rFonts w:ascii="Times New Roman" w:hAnsi="Times New Roman" w:cs="Times New Roman"/>
        </w:rPr>
        <w:t>L</w:t>
      </w:r>
      <w:r>
        <w:rPr>
          <w:rFonts w:ascii="Times New Roman" w:hAnsi="Times New Roman" w:cs="Times New Roman"/>
        </w:rPr>
        <w:t>的关系是</w:t>
      </w:r>
      <w:r>
        <w:rPr>
          <w:rFonts w:ascii="Times New Roman" w:hAnsi="Times New Roman" w:cs="Times New Roman"/>
        </w:rPr>
        <w:t xml:space="preserve"> ______ </w:t>
      </w:r>
      <w:r>
        <w:rPr>
          <w:rFonts w:ascii="Times New Roman" w:hAnsi="Times New Roman" w:cs="Times New Roman"/>
        </w:rPr>
        <w:t>．</w:t>
      </w:r>
    </w:p>
    <w:p w:rsidR="00932818" w:rsidRDefault="00CC0AE8">
      <w:pPr>
        <w:spacing w:line="360" w:lineRule="auto"/>
        <w:jc w:val="center"/>
        <w:textAlignment w:val="center"/>
        <w:rPr>
          <w:rFonts w:ascii="Times New Roman" w:hAnsi="Times New Roman" w:cs="Times New Roman"/>
        </w:rPr>
      </w:pPr>
      <w:r>
        <w:rPr>
          <w:rFonts w:ascii="Times New Roman" w:hAnsi="Times New Roman" w:cs="Times New Roman"/>
          <w:noProof/>
        </w:rPr>
        <w:drawing>
          <wp:inline distT="0" distB="0" distL="0" distR="0">
            <wp:extent cx="2697480" cy="777240"/>
            <wp:effectExtent l="0" t="0" r="7620" b="3810"/>
            <wp:docPr id="9" name="Picture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5027864" name="Picture 1"/>
                    <pic:cNvPicPr>
                      <a:picLocks noChangeAspect="1"/>
                    </pic:cNvPicPr>
                  </pic:nvPicPr>
                  <pic:blipFill>
                    <a:blip r:embed="rId13" cstate="print"/>
                    <a:stretch>
                      <a:fillRect/>
                    </a:stretch>
                  </pic:blipFill>
                  <pic:spPr>
                    <a:xfrm>
                      <a:off x="0" y="0"/>
                      <a:ext cx="2697600" cy="777600"/>
                    </a:xfrm>
                    <a:prstGeom prst="rect">
                      <a:avLst/>
                    </a:prstGeom>
                  </pic:spPr>
                </pic:pic>
              </a:graphicData>
            </a:graphic>
          </wp:inline>
        </w:drawing>
      </w:r>
    </w:p>
    <w:p w:rsidR="00932818" w:rsidRDefault="00CC0AE8">
      <w:pPr>
        <w:spacing w:line="360" w:lineRule="auto"/>
        <w:textAlignment w:val="center"/>
        <w:rPr>
          <w:rFonts w:ascii="Times New Roman" w:hAnsi="Times New Roman" w:cs="Times New Roman"/>
        </w:rPr>
      </w:pPr>
      <w:r>
        <w:rPr>
          <w:rFonts w:ascii="Times New Roman" w:hAnsi="Times New Roman" w:cs="Times New Roman"/>
        </w:rPr>
        <w:t>（</w:t>
      </w:r>
      <w:r>
        <w:rPr>
          <w:rFonts w:ascii="Times New Roman" w:hAnsi="Times New Roman" w:cs="Times New Roman"/>
        </w:rPr>
        <w:t>5</w:t>
      </w:r>
      <w:r>
        <w:rPr>
          <w:rFonts w:ascii="Times New Roman" w:hAnsi="Times New Roman" w:cs="Times New Roman"/>
        </w:rPr>
        <w:t>）在实验中，探究金属丝电阻大小与长度的关系时，必须保持导体的材料和横截面积一定，这种探究问题的科学方法叫：</w:t>
      </w:r>
      <w:r>
        <w:rPr>
          <w:rFonts w:ascii="Times New Roman" w:hAnsi="Times New Roman" w:cs="Times New Roman"/>
        </w:rPr>
        <w:t xml:space="preserve"> _</w:t>
      </w:r>
      <w:r>
        <w:rPr>
          <w:rFonts w:ascii="Times New Roman" w:hAnsi="Times New Roman" w:cs="Times New Roman"/>
        </w:rPr>
        <w:t xml:space="preserve">_____  </w:t>
      </w:r>
      <w:r>
        <w:rPr>
          <w:rFonts w:ascii="Times New Roman" w:hAnsi="Times New Roman" w:cs="Times New Roman"/>
        </w:rPr>
        <w:t>．在下列两个电学实验中，应用此方法的是：</w:t>
      </w:r>
      <w:r>
        <w:rPr>
          <w:rFonts w:ascii="Times New Roman" w:hAnsi="Times New Roman" w:cs="Times New Roman"/>
        </w:rPr>
        <w:t xml:space="preserve"> ______ </w:t>
      </w:r>
      <w:r>
        <w:rPr>
          <w:rFonts w:ascii="Times New Roman" w:hAnsi="Times New Roman" w:cs="Times New Roman"/>
        </w:rPr>
        <w:t>（选填字母）</w:t>
      </w:r>
    </w:p>
    <w:p w:rsidR="00932818" w:rsidRDefault="00CC0AE8">
      <w:pPr>
        <w:spacing w:line="360" w:lineRule="auto"/>
        <w:textAlignment w:val="center"/>
        <w:rPr>
          <w:rFonts w:ascii="Times New Roman" w:hAnsi="Times New Roman" w:cs="Times New Roman"/>
        </w:rPr>
      </w:pPr>
      <w:r>
        <w:rPr>
          <w:rFonts w:ascii="Times New Roman" w:hAnsi="Times New Roman" w:cs="Times New Roman"/>
        </w:rPr>
        <w:t>A</w:t>
      </w:r>
      <w:r>
        <w:rPr>
          <w:rFonts w:ascii="Times New Roman" w:hAnsi="Times New Roman" w:cs="Times New Roman"/>
        </w:rPr>
        <w:t>．用伏安法测电阻</w:t>
      </w:r>
      <w:r>
        <w:rPr>
          <w:rFonts w:ascii="Times New Roman" w:hAnsi="Times New Roman" w:cs="Times New Roman"/>
        </w:rPr>
        <w:t xml:space="preserve"> B</w:t>
      </w:r>
      <w:r>
        <w:rPr>
          <w:rFonts w:ascii="Times New Roman" w:hAnsi="Times New Roman" w:cs="Times New Roman"/>
        </w:rPr>
        <w:t>．探究电流与电压、电阻的关系．</w:t>
      </w:r>
    </w:p>
    <w:p w:rsidR="00932818" w:rsidRDefault="00CC0AE8">
      <w:pPr>
        <w:spacing w:line="360" w:lineRule="auto"/>
        <w:textAlignment w:val="center"/>
        <w:rPr>
          <w:rFonts w:ascii="Times New Roman" w:hAnsi="Times New Roman" w:cs="Times New Roman"/>
          <w:color w:val="FF0000"/>
        </w:rPr>
      </w:pPr>
      <w:r>
        <w:rPr>
          <w:rFonts w:ascii="Times New Roman" w:hAnsi="Times New Roman" w:cs="Times New Roman"/>
          <w:color w:val="FF0000"/>
        </w:rPr>
        <w:t>【答案】（</w:t>
      </w:r>
      <w:r>
        <w:rPr>
          <w:rFonts w:ascii="Times New Roman" w:hAnsi="Times New Roman" w:cs="Times New Roman"/>
          <w:color w:val="FF0000"/>
        </w:rPr>
        <w:t>1</w:t>
      </w:r>
      <w:r>
        <w:rPr>
          <w:rFonts w:ascii="Times New Roman" w:hAnsi="Times New Roman" w:cs="Times New Roman"/>
          <w:color w:val="FF0000"/>
        </w:rPr>
        <w:t>）如下图；（</w:t>
      </w:r>
      <w:r>
        <w:rPr>
          <w:rFonts w:ascii="Times New Roman" w:hAnsi="Times New Roman" w:cs="Times New Roman"/>
          <w:color w:val="FF0000"/>
        </w:rPr>
        <w:t>2</w:t>
      </w:r>
      <w:r>
        <w:rPr>
          <w:rFonts w:ascii="Times New Roman" w:hAnsi="Times New Roman" w:cs="Times New Roman"/>
          <w:color w:val="FF0000"/>
        </w:rPr>
        <w:t>）右；（</w:t>
      </w:r>
      <w:r>
        <w:rPr>
          <w:rFonts w:ascii="Times New Roman" w:hAnsi="Times New Roman" w:cs="Times New Roman"/>
          <w:color w:val="FF0000"/>
        </w:rPr>
        <w:t>3</w:t>
      </w:r>
      <w:r>
        <w:rPr>
          <w:rFonts w:ascii="Times New Roman" w:hAnsi="Times New Roman" w:cs="Times New Roman"/>
          <w:color w:val="FF0000"/>
        </w:rPr>
        <w:t>）</w:t>
      </w:r>
      <w:r>
        <w:rPr>
          <w:rFonts w:ascii="Times New Roman" w:hAnsi="Times New Roman" w:cs="Times New Roman"/>
          <w:color w:val="FF0000"/>
        </w:rPr>
        <w:t>5</w:t>
      </w:r>
      <w:r>
        <w:rPr>
          <w:rFonts w:ascii="Times New Roman" w:hAnsi="Times New Roman" w:cs="Times New Roman"/>
          <w:color w:val="FF0000"/>
        </w:rPr>
        <w:t>；（</w:t>
      </w:r>
      <w:r>
        <w:rPr>
          <w:rFonts w:ascii="Times New Roman" w:hAnsi="Times New Roman" w:cs="Times New Roman"/>
          <w:color w:val="FF0000"/>
        </w:rPr>
        <w:t>4</w:t>
      </w:r>
      <w:r>
        <w:rPr>
          <w:rFonts w:ascii="Times New Roman" w:hAnsi="Times New Roman" w:cs="Times New Roman"/>
          <w:color w:val="FF0000"/>
        </w:rPr>
        <w:t>）其它条件不变，导体的电阻与长度成正比；（</w:t>
      </w:r>
      <w:r>
        <w:rPr>
          <w:rFonts w:ascii="Times New Roman" w:hAnsi="Times New Roman" w:cs="Times New Roman"/>
          <w:color w:val="FF0000"/>
        </w:rPr>
        <w:t>5</w:t>
      </w:r>
      <w:r>
        <w:rPr>
          <w:rFonts w:ascii="Times New Roman" w:hAnsi="Times New Roman" w:cs="Times New Roman"/>
          <w:color w:val="FF0000"/>
        </w:rPr>
        <w:t>）控制变量法；</w:t>
      </w:r>
      <w:r>
        <w:rPr>
          <w:rFonts w:ascii="Times New Roman" w:hAnsi="Times New Roman" w:cs="Times New Roman"/>
          <w:color w:val="FF0000"/>
        </w:rPr>
        <w:t>B</w:t>
      </w:r>
      <w:r>
        <w:rPr>
          <w:rFonts w:ascii="Times New Roman" w:hAnsi="Times New Roman" w:cs="Times New Roman"/>
          <w:color w:val="FF0000"/>
        </w:rPr>
        <w:t>．</w:t>
      </w:r>
    </w:p>
    <w:p w:rsidR="00932818" w:rsidRDefault="00CC0AE8">
      <w:pPr>
        <w:spacing w:line="360" w:lineRule="auto"/>
        <w:textAlignment w:val="center"/>
        <w:rPr>
          <w:rFonts w:ascii="Times New Roman" w:hAnsi="Times New Roman" w:cs="Times New Roman"/>
          <w:color w:val="FF0000"/>
        </w:rPr>
      </w:pPr>
      <w:r>
        <w:rPr>
          <w:rFonts w:ascii="Times New Roman" w:hAnsi="Times New Roman" w:cs="Times New Roman"/>
          <w:noProof/>
          <w:color w:val="FF0000"/>
        </w:rPr>
        <w:drawing>
          <wp:inline distT="0" distB="0" distL="0" distR="0">
            <wp:extent cx="1986915" cy="1737360"/>
            <wp:effectExtent l="0" t="0" r="13335" b="15240"/>
            <wp:docPr id="10" name="Picture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5544847" name="Picture 1"/>
                    <pic:cNvPicPr>
                      <a:picLocks noChangeAspect="1"/>
                    </pic:cNvPicPr>
                  </pic:nvPicPr>
                  <pic:blipFill>
                    <a:blip r:embed="rId14" cstate="print"/>
                    <a:stretch>
                      <a:fillRect/>
                    </a:stretch>
                  </pic:blipFill>
                  <pic:spPr>
                    <a:xfrm>
                      <a:off x="0" y="0"/>
                      <a:ext cx="1987200" cy="1737600"/>
                    </a:xfrm>
                    <a:prstGeom prst="rect">
                      <a:avLst/>
                    </a:prstGeom>
                  </pic:spPr>
                </pic:pic>
              </a:graphicData>
            </a:graphic>
          </wp:inline>
        </w:drawing>
      </w:r>
    </w:p>
    <w:p w:rsidR="00932818" w:rsidRDefault="00CC0AE8">
      <w:pPr>
        <w:spacing w:line="360" w:lineRule="auto"/>
        <w:textAlignment w:val="center"/>
        <w:rPr>
          <w:rFonts w:ascii="Times New Roman" w:hAnsi="Times New Roman" w:cs="Times New Roman"/>
          <w:color w:val="FF0000"/>
        </w:rPr>
      </w:pPr>
      <w:r>
        <w:rPr>
          <w:rFonts w:ascii="Times New Roman" w:hAnsi="Times New Roman" w:cs="Times New Roman"/>
          <w:color w:val="FF0000"/>
        </w:rPr>
        <w:t>【解析】（</w:t>
      </w:r>
      <w:r>
        <w:rPr>
          <w:rFonts w:ascii="Times New Roman" w:hAnsi="Times New Roman" w:cs="Times New Roman"/>
          <w:color w:val="FF0000"/>
        </w:rPr>
        <w:t>1</w:t>
      </w:r>
      <w:r>
        <w:rPr>
          <w:rFonts w:ascii="Times New Roman" w:hAnsi="Times New Roman" w:cs="Times New Roman"/>
          <w:color w:val="FF0000"/>
        </w:rPr>
        <w:t>）因为电池电压为</w:t>
      </w:r>
      <w:r>
        <w:rPr>
          <w:rFonts w:ascii="Times New Roman" w:hAnsi="Times New Roman" w:cs="Times New Roman"/>
          <w:color w:val="FF0000"/>
        </w:rPr>
        <w:t>3V</w:t>
      </w:r>
      <w:r>
        <w:rPr>
          <w:rFonts w:ascii="Times New Roman" w:hAnsi="Times New Roman" w:cs="Times New Roman"/>
          <w:color w:val="FF0000"/>
        </w:rPr>
        <w:t>，所以电压表的量程选择</w:t>
      </w:r>
      <w:r>
        <w:rPr>
          <w:rFonts w:ascii="Times New Roman" w:hAnsi="Times New Roman" w:cs="Times New Roman"/>
          <w:color w:val="FF0000"/>
        </w:rPr>
        <w:t>0</w:t>
      </w:r>
      <w:r>
        <w:rPr>
          <w:rFonts w:ascii="Times New Roman" w:hAnsi="Times New Roman" w:cs="Times New Roman"/>
          <w:color w:val="FF0000"/>
        </w:rPr>
        <w:t>～</w:t>
      </w:r>
      <w:r>
        <w:rPr>
          <w:rFonts w:ascii="Times New Roman" w:hAnsi="Times New Roman" w:cs="Times New Roman"/>
          <w:color w:val="FF0000"/>
        </w:rPr>
        <w:t>3V</w:t>
      </w:r>
      <w:r>
        <w:rPr>
          <w:rFonts w:ascii="Times New Roman" w:hAnsi="Times New Roman" w:cs="Times New Roman"/>
          <w:color w:val="FF0000"/>
        </w:rPr>
        <w:t>的量程，将电压表</w:t>
      </w:r>
      <w:r>
        <w:rPr>
          <w:rFonts w:ascii="Times New Roman" w:hAnsi="Times New Roman" w:cs="Times New Roman"/>
          <w:color w:val="FF0000"/>
        </w:rPr>
        <w:t>3V</w:t>
      </w:r>
      <w:r>
        <w:rPr>
          <w:rFonts w:ascii="Times New Roman" w:hAnsi="Times New Roman" w:cs="Times New Roman"/>
          <w:color w:val="FF0000"/>
        </w:rPr>
        <w:t>的接线柱与滑片</w:t>
      </w:r>
      <w:r>
        <w:rPr>
          <w:rFonts w:ascii="Times New Roman" w:hAnsi="Times New Roman" w:cs="Times New Roman"/>
          <w:color w:val="FF0000"/>
        </w:rPr>
        <w:t>P</w:t>
      </w:r>
      <w:r>
        <w:rPr>
          <w:rFonts w:ascii="Times New Roman" w:hAnsi="Times New Roman" w:cs="Times New Roman"/>
          <w:color w:val="FF0000"/>
        </w:rPr>
        <w:t>相连．将电流表与电阻串联，将电流表的负接线柱与接线柱</w:t>
      </w:r>
      <w:r>
        <w:rPr>
          <w:rFonts w:ascii="Times New Roman" w:hAnsi="Times New Roman" w:cs="Times New Roman"/>
          <w:color w:val="FF0000"/>
        </w:rPr>
        <w:t>B</w:t>
      </w:r>
      <w:r>
        <w:rPr>
          <w:rFonts w:ascii="Times New Roman" w:hAnsi="Times New Roman" w:cs="Times New Roman"/>
          <w:color w:val="FF0000"/>
        </w:rPr>
        <w:t>连接，如下图所示：</w:t>
      </w:r>
    </w:p>
    <w:p w:rsidR="00932818" w:rsidRDefault="00CC0AE8">
      <w:pPr>
        <w:spacing w:line="360" w:lineRule="auto"/>
        <w:jc w:val="center"/>
        <w:textAlignment w:val="center"/>
        <w:rPr>
          <w:rFonts w:ascii="Times New Roman" w:hAnsi="Times New Roman" w:cs="Times New Roman"/>
          <w:color w:val="FF0000"/>
        </w:rPr>
      </w:pPr>
      <w:r>
        <w:rPr>
          <w:rFonts w:ascii="Times New Roman" w:hAnsi="Times New Roman" w:cs="Times New Roman"/>
          <w:noProof/>
          <w:color w:val="FF0000"/>
        </w:rPr>
        <w:lastRenderedPageBreak/>
        <w:drawing>
          <wp:inline distT="0" distB="0" distL="0" distR="0">
            <wp:extent cx="1986915" cy="1737360"/>
            <wp:effectExtent l="0" t="0" r="13335" b="15240"/>
            <wp:docPr id="11" name="Picture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3479820" name="Picture 1"/>
                    <pic:cNvPicPr>
                      <a:picLocks noChangeAspect="1"/>
                    </pic:cNvPicPr>
                  </pic:nvPicPr>
                  <pic:blipFill>
                    <a:blip r:embed="rId14" cstate="print"/>
                    <a:stretch>
                      <a:fillRect/>
                    </a:stretch>
                  </pic:blipFill>
                  <pic:spPr>
                    <a:xfrm>
                      <a:off x="0" y="0"/>
                      <a:ext cx="1987200" cy="1737600"/>
                    </a:xfrm>
                    <a:prstGeom prst="rect">
                      <a:avLst/>
                    </a:prstGeom>
                  </pic:spPr>
                </pic:pic>
              </a:graphicData>
            </a:graphic>
          </wp:inline>
        </w:drawing>
      </w:r>
    </w:p>
    <w:p w:rsidR="00932818" w:rsidRDefault="00CC0AE8">
      <w:pPr>
        <w:spacing w:line="360" w:lineRule="auto"/>
        <w:textAlignment w:val="center"/>
        <w:rPr>
          <w:rFonts w:ascii="Times New Roman" w:hAnsi="Times New Roman" w:cs="Times New Roman"/>
          <w:color w:val="FF0000"/>
        </w:rPr>
      </w:pPr>
      <w:r>
        <w:rPr>
          <w:rFonts w:ascii="Times New Roman" w:hAnsi="Times New Roman" w:cs="Times New Roman"/>
          <w:color w:val="FF0000"/>
        </w:rPr>
        <w:t>（</w:t>
      </w:r>
      <w:r>
        <w:rPr>
          <w:rFonts w:ascii="Times New Roman" w:hAnsi="Times New Roman" w:cs="Times New Roman"/>
          <w:color w:val="FF0000"/>
        </w:rPr>
        <w:t>2</w:t>
      </w:r>
      <w:r>
        <w:rPr>
          <w:rFonts w:ascii="Times New Roman" w:hAnsi="Times New Roman" w:cs="Times New Roman"/>
          <w:color w:val="FF0000"/>
        </w:rPr>
        <w:t>）由于滑动变阻器接的是左边下面的接线柱，所以闭合开关前，将滑动变阻器的滑片移至变阻器的最右端；</w:t>
      </w:r>
    </w:p>
    <w:p w:rsidR="00932818" w:rsidRDefault="00CC0AE8">
      <w:pPr>
        <w:spacing w:line="360" w:lineRule="auto"/>
        <w:textAlignment w:val="center"/>
        <w:rPr>
          <w:rFonts w:ascii="Times New Roman" w:hAnsi="Times New Roman" w:cs="Times New Roman"/>
          <w:color w:val="FF0000"/>
        </w:rPr>
      </w:pPr>
      <w:r>
        <w:rPr>
          <w:rFonts w:ascii="Times New Roman" w:hAnsi="Times New Roman" w:cs="Times New Roman"/>
          <w:color w:val="FF0000"/>
        </w:rPr>
        <w:t>（</w:t>
      </w:r>
      <w:r>
        <w:rPr>
          <w:rFonts w:ascii="Times New Roman" w:hAnsi="Times New Roman" w:cs="Times New Roman"/>
          <w:color w:val="FF0000"/>
        </w:rPr>
        <w:t>3</w:t>
      </w:r>
      <w:r>
        <w:rPr>
          <w:rFonts w:ascii="Times New Roman" w:hAnsi="Times New Roman" w:cs="Times New Roman"/>
          <w:color w:val="FF0000"/>
        </w:rPr>
        <w:t>）由图乙知，电流表的量程为</w:t>
      </w:r>
      <w:r>
        <w:rPr>
          <w:rFonts w:ascii="Times New Roman" w:hAnsi="Times New Roman" w:cs="Times New Roman"/>
          <w:color w:val="FF0000"/>
        </w:rPr>
        <w:t>0</w:t>
      </w:r>
      <w:r>
        <w:rPr>
          <w:rFonts w:ascii="Times New Roman" w:hAnsi="Times New Roman" w:cs="Times New Roman"/>
          <w:color w:val="FF0000"/>
        </w:rPr>
        <w:t>～</w:t>
      </w:r>
      <w:r>
        <w:rPr>
          <w:rFonts w:ascii="Times New Roman" w:hAnsi="Times New Roman" w:cs="Times New Roman"/>
          <w:color w:val="FF0000"/>
        </w:rPr>
        <w:t>0.6A</w:t>
      </w:r>
      <w:r>
        <w:rPr>
          <w:rFonts w:ascii="Times New Roman" w:hAnsi="Times New Roman" w:cs="Times New Roman"/>
          <w:color w:val="FF0000"/>
        </w:rPr>
        <w:t>，分度值为</w:t>
      </w:r>
      <w:r>
        <w:rPr>
          <w:rFonts w:ascii="Times New Roman" w:hAnsi="Times New Roman" w:cs="Times New Roman"/>
          <w:color w:val="FF0000"/>
        </w:rPr>
        <w:t>0.02A</w:t>
      </w:r>
      <w:r>
        <w:rPr>
          <w:rFonts w:ascii="Times New Roman" w:hAnsi="Times New Roman" w:cs="Times New Roman"/>
          <w:color w:val="FF0000"/>
        </w:rPr>
        <w:t>，所以示数为</w:t>
      </w:r>
      <w:r>
        <w:rPr>
          <w:rFonts w:ascii="Times New Roman" w:hAnsi="Times New Roman" w:cs="Times New Roman"/>
          <w:color w:val="FF0000"/>
        </w:rPr>
        <w:t>0.4A</w:t>
      </w:r>
      <w:r>
        <w:rPr>
          <w:rFonts w:ascii="Times New Roman" w:hAnsi="Times New Roman" w:cs="Times New Roman"/>
          <w:color w:val="FF0000"/>
        </w:rPr>
        <w:t>；</w:t>
      </w:r>
    </w:p>
    <w:p w:rsidR="00932818" w:rsidRDefault="00CC0AE8">
      <w:pPr>
        <w:spacing w:line="360" w:lineRule="auto"/>
        <w:textAlignment w:val="center"/>
        <w:rPr>
          <w:rFonts w:ascii="Times New Roman" w:hAnsi="Times New Roman" w:cs="Times New Roman"/>
          <w:color w:val="FF0000"/>
        </w:rPr>
      </w:pPr>
      <w:r>
        <w:rPr>
          <w:rFonts w:ascii="Times New Roman" w:hAnsi="Times New Roman" w:cs="Times New Roman"/>
          <w:color w:val="FF0000"/>
        </w:rPr>
        <w:t>则</w:t>
      </w:r>
      <m:oMath>
        <m:r>
          <w:rPr>
            <w:rFonts w:ascii="Cambria Math" w:hAnsi="Cambria Math" w:cs="Times New Roman"/>
            <w:color w:val="FF0000"/>
          </w:rPr>
          <m:t>R</m:t>
        </m:r>
        <m:r>
          <w:rPr>
            <w:rFonts w:ascii="Cambria Math" w:hAnsi="Cambria Math" w:cs="Times New Roman"/>
            <w:color w:val="FF0000"/>
          </w:rPr>
          <m:t>=</m:t>
        </m:r>
        <m:f>
          <m:fPr>
            <m:ctrlPr>
              <w:rPr>
                <w:rFonts w:ascii="Cambria Math" w:hAnsi="Cambria Math" w:cs="Times New Roman"/>
                <w:color w:val="FF0000"/>
              </w:rPr>
            </m:ctrlPr>
          </m:fPr>
          <m:num>
            <m:r>
              <w:rPr>
                <w:rFonts w:ascii="Cambria Math" w:hAnsi="Cambria Math" w:cs="Times New Roman"/>
                <w:color w:val="FF0000"/>
              </w:rPr>
              <m:t>U</m:t>
            </m:r>
          </m:num>
          <m:den>
            <m:r>
              <w:rPr>
                <w:rFonts w:ascii="Cambria Math" w:hAnsi="Cambria Math" w:cs="Times New Roman"/>
                <w:color w:val="FF0000"/>
              </w:rPr>
              <m:t>R</m:t>
            </m:r>
          </m:den>
        </m:f>
        <m:r>
          <w:rPr>
            <w:rFonts w:ascii="Cambria Math" w:hAnsi="Cambria Math" w:cs="Times New Roman"/>
            <w:color w:val="FF0000"/>
          </w:rPr>
          <m:t>=</m:t>
        </m:r>
        <m:f>
          <m:fPr>
            <m:ctrlPr>
              <w:rPr>
                <w:rFonts w:ascii="Cambria Math" w:hAnsi="Cambria Math" w:cs="Times New Roman"/>
                <w:color w:val="FF0000"/>
              </w:rPr>
            </m:ctrlPr>
          </m:fPr>
          <m:num>
            <m:r>
              <w:rPr>
                <w:rFonts w:ascii="Cambria Math" w:hAnsi="Cambria Math" w:cs="Times New Roman"/>
                <w:color w:val="FF0000"/>
              </w:rPr>
              <m:t>2</m:t>
            </m:r>
            <m:r>
              <m:rPr>
                <m:sty m:val="p"/>
              </m:rPr>
              <w:rPr>
                <w:rFonts w:ascii="Cambria Math" w:hAnsi="Cambria Math" w:cs="Times New Roman"/>
                <w:color w:val="FF0000"/>
              </w:rPr>
              <m:t>V</m:t>
            </m:r>
          </m:num>
          <m:den>
            <m:r>
              <w:rPr>
                <w:rFonts w:ascii="Cambria Math" w:hAnsi="Cambria Math" w:cs="Times New Roman"/>
                <w:color w:val="FF0000"/>
              </w:rPr>
              <m:t>0.4</m:t>
            </m:r>
            <m:r>
              <m:rPr>
                <m:sty m:val="p"/>
              </m:rPr>
              <w:rPr>
                <w:rFonts w:ascii="Cambria Math" w:hAnsi="Cambria Math" w:cs="Times New Roman"/>
                <w:color w:val="FF0000"/>
              </w:rPr>
              <m:t>A</m:t>
            </m:r>
          </m:den>
        </m:f>
        <m:r>
          <w:rPr>
            <w:rFonts w:ascii="Cambria Math" w:hAnsi="Cambria Math" w:cs="Times New Roman"/>
            <w:color w:val="FF0000"/>
          </w:rPr>
          <m:t>=5</m:t>
        </m:r>
        <m:r>
          <m:rPr>
            <m:sty m:val="p"/>
          </m:rPr>
          <w:rPr>
            <w:rFonts w:ascii="Cambria Math" w:hAnsi="Cambria Math" w:cs="Times New Roman"/>
            <w:color w:val="FF0000"/>
          </w:rPr>
          <m:t>Ω</m:t>
        </m:r>
      </m:oMath>
    </w:p>
    <w:p w:rsidR="00932818" w:rsidRDefault="00CC0AE8">
      <w:pPr>
        <w:spacing w:line="360" w:lineRule="auto"/>
        <w:textAlignment w:val="center"/>
        <w:rPr>
          <w:rFonts w:ascii="Times New Roman" w:hAnsi="Times New Roman" w:cs="Times New Roman"/>
          <w:color w:val="FF0000"/>
        </w:rPr>
      </w:pPr>
      <w:r>
        <w:rPr>
          <w:rFonts w:ascii="Times New Roman" w:hAnsi="Times New Roman" w:cs="Times New Roman"/>
          <w:color w:val="FF0000"/>
        </w:rPr>
        <w:t>（</w:t>
      </w:r>
      <w:r>
        <w:rPr>
          <w:rFonts w:ascii="Times New Roman" w:hAnsi="Times New Roman" w:cs="Times New Roman"/>
          <w:color w:val="FF0000"/>
        </w:rPr>
        <w:t>4</w:t>
      </w:r>
      <w:r>
        <w:rPr>
          <w:rFonts w:ascii="Times New Roman" w:hAnsi="Times New Roman" w:cs="Times New Roman"/>
          <w:color w:val="FF0000"/>
        </w:rPr>
        <w:t>）由表格中数据知，电阻长度增大为原来的几倍，电阻值便增大为原来的几倍或电阻值与长度的比值是一个常数，所以其它条件不变，导体的电阻与长度成正比；</w:t>
      </w:r>
    </w:p>
    <w:p w:rsidR="00932818" w:rsidRDefault="00CC0AE8">
      <w:pPr>
        <w:spacing w:line="360" w:lineRule="auto"/>
        <w:textAlignment w:val="center"/>
        <w:rPr>
          <w:rFonts w:ascii="Times New Roman" w:hAnsi="Times New Roman" w:cs="Times New Roman"/>
          <w:color w:val="FF0000"/>
        </w:rPr>
      </w:pPr>
      <w:r>
        <w:rPr>
          <w:rFonts w:ascii="Times New Roman" w:hAnsi="Times New Roman" w:cs="Times New Roman"/>
          <w:color w:val="FF0000"/>
        </w:rPr>
        <w:t>（</w:t>
      </w:r>
      <w:r>
        <w:rPr>
          <w:rFonts w:ascii="Times New Roman" w:hAnsi="Times New Roman" w:cs="Times New Roman"/>
          <w:color w:val="FF0000"/>
        </w:rPr>
        <w:t>5</w:t>
      </w:r>
      <w:r>
        <w:rPr>
          <w:rFonts w:ascii="Times New Roman" w:hAnsi="Times New Roman" w:cs="Times New Roman"/>
          <w:color w:val="FF0000"/>
        </w:rPr>
        <w:t>）导体的电阻大小与导体的长度、横截面积、材料有关，探究金属丝电阻大小与长度的关系时，必须保持导体的材料和横截面积一定，这种探究问题的科学方法</w:t>
      </w:r>
      <w:r>
        <w:rPr>
          <w:rFonts w:ascii="Times New Roman" w:hAnsi="Times New Roman" w:cs="Times New Roman"/>
          <w:color w:val="FF0000"/>
        </w:rPr>
        <w:t>叫控制变量法；在探究电流与电压、电阻的关系时也运用了此方法．</w:t>
      </w:r>
      <w:bookmarkStart w:id="0" w:name="_GoBack"/>
      <w:bookmarkEnd w:id="0"/>
    </w:p>
    <w:sectPr w:rsidR="00932818" w:rsidSect="000B60CA">
      <w:pgSz w:w="11906" w:h="16838"/>
      <w:pgMar w:top="1417" w:right="1134" w:bottom="1417" w:left="1134" w:header="850" w:footer="992" w:gutter="0"/>
      <w:cols w:space="425"/>
      <w:docGrid w:type="lines" w:linePitch="318"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0AE8" w:rsidRDefault="00CC0AE8">
      <w:r>
        <w:separator/>
      </w:r>
    </w:p>
  </w:endnote>
  <w:endnote w:type="continuationSeparator" w:id="0">
    <w:p w:rsidR="00CC0AE8" w:rsidRDefault="00CC0A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default"/>
    <w:sig w:usb0="00000000" w:usb1="00000000" w:usb2="00000016" w:usb3="00000000" w:csb0="0004000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0AE8" w:rsidRDefault="00CC0AE8">
      <w:r>
        <w:separator/>
      </w:r>
    </w:p>
  </w:footnote>
  <w:footnote w:type="continuationSeparator" w:id="0">
    <w:p w:rsidR="00CC0AE8" w:rsidRDefault="00CC0AE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bordersDoNotSurroundHeader/>
  <w:bordersDoNotSurroundFooter/>
  <w:proofState w:spelling="clean" w:grammar="clean"/>
  <w:defaultTabStop w:val="420"/>
  <w:drawingGridHorizontalSpacing w:val="106"/>
  <w:drawingGridVerticalSpacing w:val="159"/>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5B3E"/>
    <w:rsid w:val="000B3540"/>
    <w:rsid w:val="000B3F81"/>
    <w:rsid w:val="000B60CA"/>
    <w:rsid w:val="00140891"/>
    <w:rsid w:val="00154211"/>
    <w:rsid w:val="00271B0E"/>
    <w:rsid w:val="00402B20"/>
    <w:rsid w:val="00541FE3"/>
    <w:rsid w:val="005C5B3E"/>
    <w:rsid w:val="007F23DC"/>
    <w:rsid w:val="009079BA"/>
    <w:rsid w:val="00914D45"/>
    <w:rsid w:val="00932818"/>
    <w:rsid w:val="009767FA"/>
    <w:rsid w:val="00A058B7"/>
    <w:rsid w:val="00A26367"/>
    <w:rsid w:val="00A3356A"/>
    <w:rsid w:val="00A56B1F"/>
    <w:rsid w:val="00AB76BE"/>
    <w:rsid w:val="00B6412D"/>
    <w:rsid w:val="00B67049"/>
    <w:rsid w:val="00B90592"/>
    <w:rsid w:val="00C401C8"/>
    <w:rsid w:val="00CC0AE8"/>
    <w:rsid w:val="00FB5E06"/>
    <w:rsid w:val="01014C6C"/>
    <w:rsid w:val="01335597"/>
    <w:rsid w:val="015468EA"/>
    <w:rsid w:val="02290121"/>
    <w:rsid w:val="02361919"/>
    <w:rsid w:val="024E425A"/>
    <w:rsid w:val="026B0B69"/>
    <w:rsid w:val="02C76A32"/>
    <w:rsid w:val="038F73B6"/>
    <w:rsid w:val="03AB04FA"/>
    <w:rsid w:val="03C2420A"/>
    <w:rsid w:val="04086205"/>
    <w:rsid w:val="04567A77"/>
    <w:rsid w:val="04EA72BD"/>
    <w:rsid w:val="05336E23"/>
    <w:rsid w:val="05500ABE"/>
    <w:rsid w:val="05620A41"/>
    <w:rsid w:val="05B16D43"/>
    <w:rsid w:val="05ED753B"/>
    <w:rsid w:val="06497AFD"/>
    <w:rsid w:val="06E6531B"/>
    <w:rsid w:val="070D79DF"/>
    <w:rsid w:val="07294E23"/>
    <w:rsid w:val="07E65900"/>
    <w:rsid w:val="082B20F9"/>
    <w:rsid w:val="088C04ED"/>
    <w:rsid w:val="08B12A49"/>
    <w:rsid w:val="08C72E97"/>
    <w:rsid w:val="08F0193D"/>
    <w:rsid w:val="09657B1C"/>
    <w:rsid w:val="09965BA5"/>
    <w:rsid w:val="09BC4317"/>
    <w:rsid w:val="09DA6498"/>
    <w:rsid w:val="0A0C31CB"/>
    <w:rsid w:val="0A1A6BA4"/>
    <w:rsid w:val="0A1B57CD"/>
    <w:rsid w:val="0A6C0DAB"/>
    <w:rsid w:val="0B38195B"/>
    <w:rsid w:val="0BC440A3"/>
    <w:rsid w:val="0BD04097"/>
    <w:rsid w:val="0C2F18B9"/>
    <w:rsid w:val="0C385811"/>
    <w:rsid w:val="0CB01516"/>
    <w:rsid w:val="0CBA2CCE"/>
    <w:rsid w:val="0D5E619C"/>
    <w:rsid w:val="0E1052CB"/>
    <w:rsid w:val="0E1158D6"/>
    <w:rsid w:val="0E314046"/>
    <w:rsid w:val="0E696E6D"/>
    <w:rsid w:val="0EAB180A"/>
    <w:rsid w:val="0EC800E0"/>
    <w:rsid w:val="0F01690E"/>
    <w:rsid w:val="0F261F10"/>
    <w:rsid w:val="0F915F85"/>
    <w:rsid w:val="106B0DF0"/>
    <w:rsid w:val="107060C8"/>
    <w:rsid w:val="10B71A77"/>
    <w:rsid w:val="10E0121E"/>
    <w:rsid w:val="1101706D"/>
    <w:rsid w:val="11B545D3"/>
    <w:rsid w:val="11F94327"/>
    <w:rsid w:val="12173387"/>
    <w:rsid w:val="1229175C"/>
    <w:rsid w:val="12320859"/>
    <w:rsid w:val="126B2EA6"/>
    <w:rsid w:val="127405B9"/>
    <w:rsid w:val="129E41CF"/>
    <w:rsid w:val="12E26B2E"/>
    <w:rsid w:val="13176DC4"/>
    <w:rsid w:val="13354F0A"/>
    <w:rsid w:val="134F1EA2"/>
    <w:rsid w:val="136C5A99"/>
    <w:rsid w:val="137C1019"/>
    <w:rsid w:val="13E14883"/>
    <w:rsid w:val="140663EA"/>
    <w:rsid w:val="140D5097"/>
    <w:rsid w:val="14362304"/>
    <w:rsid w:val="14CD4A7F"/>
    <w:rsid w:val="150D5969"/>
    <w:rsid w:val="151F51CB"/>
    <w:rsid w:val="161E54A5"/>
    <w:rsid w:val="16377448"/>
    <w:rsid w:val="16501DDF"/>
    <w:rsid w:val="167A6705"/>
    <w:rsid w:val="168C0345"/>
    <w:rsid w:val="16BB7310"/>
    <w:rsid w:val="16C411C6"/>
    <w:rsid w:val="16E0249F"/>
    <w:rsid w:val="16E93A40"/>
    <w:rsid w:val="16EB461B"/>
    <w:rsid w:val="17BD3ACA"/>
    <w:rsid w:val="17EF4667"/>
    <w:rsid w:val="17F21BFF"/>
    <w:rsid w:val="17F82F4A"/>
    <w:rsid w:val="181345E1"/>
    <w:rsid w:val="183C19CE"/>
    <w:rsid w:val="184415BD"/>
    <w:rsid w:val="18621C74"/>
    <w:rsid w:val="192E4F9F"/>
    <w:rsid w:val="19446B3C"/>
    <w:rsid w:val="195C7CA0"/>
    <w:rsid w:val="196508B6"/>
    <w:rsid w:val="19B06FC9"/>
    <w:rsid w:val="19E715C0"/>
    <w:rsid w:val="19EF1F1A"/>
    <w:rsid w:val="1A03045E"/>
    <w:rsid w:val="1A3803BE"/>
    <w:rsid w:val="1A4C3A57"/>
    <w:rsid w:val="1A7738F7"/>
    <w:rsid w:val="1A8920FB"/>
    <w:rsid w:val="1AA40F43"/>
    <w:rsid w:val="1AC40A46"/>
    <w:rsid w:val="1AED2B54"/>
    <w:rsid w:val="1B177859"/>
    <w:rsid w:val="1B701CBF"/>
    <w:rsid w:val="1BD76509"/>
    <w:rsid w:val="1BE06A77"/>
    <w:rsid w:val="1C0E2840"/>
    <w:rsid w:val="1C827FD2"/>
    <w:rsid w:val="1CE60751"/>
    <w:rsid w:val="1D304ECD"/>
    <w:rsid w:val="1D522325"/>
    <w:rsid w:val="1D813BE4"/>
    <w:rsid w:val="1DA13DBB"/>
    <w:rsid w:val="1DE81696"/>
    <w:rsid w:val="1E3C7A4B"/>
    <w:rsid w:val="1E556603"/>
    <w:rsid w:val="1E83545A"/>
    <w:rsid w:val="1E88171A"/>
    <w:rsid w:val="1F0A3AF4"/>
    <w:rsid w:val="1FB27169"/>
    <w:rsid w:val="1FCE2ECF"/>
    <w:rsid w:val="1FFD68E7"/>
    <w:rsid w:val="206D46FD"/>
    <w:rsid w:val="20743BD5"/>
    <w:rsid w:val="20A04C4F"/>
    <w:rsid w:val="20AF10C0"/>
    <w:rsid w:val="20EF6CEA"/>
    <w:rsid w:val="218C09C6"/>
    <w:rsid w:val="219A30FA"/>
    <w:rsid w:val="219A650B"/>
    <w:rsid w:val="21DF3BC8"/>
    <w:rsid w:val="2265117D"/>
    <w:rsid w:val="22760576"/>
    <w:rsid w:val="227F5049"/>
    <w:rsid w:val="228864FE"/>
    <w:rsid w:val="229B08DE"/>
    <w:rsid w:val="22BC144C"/>
    <w:rsid w:val="22DC653D"/>
    <w:rsid w:val="22FB0D73"/>
    <w:rsid w:val="23D5131C"/>
    <w:rsid w:val="23D90FBF"/>
    <w:rsid w:val="23F827B6"/>
    <w:rsid w:val="24111434"/>
    <w:rsid w:val="24B66E87"/>
    <w:rsid w:val="24F40C30"/>
    <w:rsid w:val="251044A6"/>
    <w:rsid w:val="25230206"/>
    <w:rsid w:val="254139E4"/>
    <w:rsid w:val="259350FE"/>
    <w:rsid w:val="25D8337A"/>
    <w:rsid w:val="25F90BE7"/>
    <w:rsid w:val="261E0788"/>
    <w:rsid w:val="26DD1B49"/>
    <w:rsid w:val="26F05772"/>
    <w:rsid w:val="271B32F0"/>
    <w:rsid w:val="27E36DBF"/>
    <w:rsid w:val="281E56FF"/>
    <w:rsid w:val="286F1669"/>
    <w:rsid w:val="28F0334A"/>
    <w:rsid w:val="295D73E0"/>
    <w:rsid w:val="298E49F4"/>
    <w:rsid w:val="29A82E7E"/>
    <w:rsid w:val="29C52E14"/>
    <w:rsid w:val="2A692F9F"/>
    <w:rsid w:val="2A7C6586"/>
    <w:rsid w:val="2B232E4D"/>
    <w:rsid w:val="2B402FC7"/>
    <w:rsid w:val="2B49123A"/>
    <w:rsid w:val="2BAA2273"/>
    <w:rsid w:val="2BAC32E1"/>
    <w:rsid w:val="2BB632B8"/>
    <w:rsid w:val="2BF5643F"/>
    <w:rsid w:val="2BFD7243"/>
    <w:rsid w:val="2C4F52DA"/>
    <w:rsid w:val="2C681653"/>
    <w:rsid w:val="2C707CFA"/>
    <w:rsid w:val="2CA671BB"/>
    <w:rsid w:val="2D762E5D"/>
    <w:rsid w:val="2D8F4C76"/>
    <w:rsid w:val="2D9E1BEF"/>
    <w:rsid w:val="2DA0220A"/>
    <w:rsid w:val="2DA918FC"/>
    <w:rsid w:val="2E315980"/>
    <w:rsid w:val="2E361669"/>
    <w:rsid w:val="2E5D1BB7"/>
    <w:rsid w:val="2E5D6B5F"/>
    <w:rsid w:val="2ECB0F35"/>
    <w:rsid w:val="2EF115A8"/>
    <w:rsid w:val="2F065BD9"/>
    <w:rsid w:val="2F1A2DA5"/>
    <w:rsid w:val="2FBB0984"/>
    <w:rsid w:val="2FD32CD3"/>
    <w:rsid w:val="2FEA293F"/>
    <w:rsid w:val="300E515E"/>
    <w:rsid w:val="30427F52"/>
    <w:rsid w:val="30573A26"/>
    <w:rsid w:val="305C4F6D"/>
    <w:rsid w:val="3075142B"/>
    <w:rsid w:val="30785723"/>
    <w:rsid w:val="308D31F2"/>
    <w:rsid w:val="30965279"/>
    <w:rsid w:val="30BA353F"/>
    <w:rsid w:val="30E1716F"/>
    <w:rsid w:val="31116EE1"/>
    <w:rsid w:val="31B116BA"/>
    <w:rsid w:val="31C3382C"/>
    <w:rsid w:val="31C46E7A"/>
    <w:rsid w:val="31DA4881"/>
    <w:rsid w:val="3230661E"/>
    <w:rsid w:val="324A7AA9"/>
    <w:rsid w:val="32C10342"/>
    <w:rsid w:val="330B3E8A"/>
    <w:rsid w:val="340F3A50"/>
    <w:rsid w:val="341006C5"/>
    <w:rsid w:val="34113A78"/>
    <w:rsid w:val="341168BE"/>
    <w:rsid w:val="34B67006"/>
    <w:rsid w:val="350044F8"/>
    <w:rsid w:val="350808B0"/>
    <w:rsid w:val="350B12FC"/>
    <w:rsid w:val="353243B0"/>
    <w:rsid w:val="3563160F"/>
    <w:rsid w:val="35652FF3"/>
    <w:rsid w:val="35681F93"/>
    <w:rsid w:val="356977D4"/>
    <w:rsid w:val="360552C9"/>
    <w:rsid w:val="36B6434A"/>
    <w:rsid w:val="375E4BF8"/>
    <w:rsid w:val="377D0AF7"/>
    <w:rsid w:val="37964C43"/>
    <w:rsid w:val="37985BF4"/>
    <w:rsid w:val="37A80E9A"/>
    <w:rsid w:val="38A618D4"/>
    <w:rsid w:val="390D58FB"/>
    <w:rsid w:val="39376F90"/>
    <w:rsid w:val="39A044C1"/>
    <w:rsid w:val="39BB476B"/>
    <w:rsid w:val="3A036E9A"/>
    <w:rsid w:val="3A26607B"/>
    <w:rsid w:val="3A4755DC"/>
    <w:rsid w:val="3A63178E"/>
    <w:rsid w:val="3B2D3D4E"/>
    <w:rsid w:val="3B414970"/>
    <w:rsid w:val="3B76759D"/>
    <w:rsid w:val="3B9678DC"/>
    <w:rsid w:val="3C946F08"/>
    <w:rsid w:val="3CBE6371"/>
    <w:rsid w:val="3CEE0F9E"/>
    <w:rsid w:val="3D4863B2"/>
    <w:rsid w:val="3D6333C3"/>
    <w:rsid w:val="3D89048A"/>
    <w:rsid w:val="3DBB5796"/>
    <w:rsid w:val="3DDF5B62"/>
    <w:rsid w:val="3E170BA3"/>
    <w:rsid w:val="3E5A3D09"/>
    <w:rsid w:val="3E635622"/>
    <w:rsid w:val="3ED069FE"/>
    <w:rsid w:val="3EDC32DD"/>
    <w:rsid w:val="3F305A3E"/>
    <w:rsid w:val="3F4D1396"/>
    <w:rsid w:val="3FC10460"/>
    <w:rsid w:val="3FFD32D5"/>
    <w:rsid w:val="40647730"/>
    <w:rsid w:val="410F2AFB"/>
    <w:rsid w:val="4170056C"/>
    <w:rsid w:val="41E12D94"/>
    <w:rsid w:val="42043F7D"/>
    <w:rsid w:val="422A58DA"/>
    <w:rsid w:val="423D6E2D"/>
    <w:rsid w:val="42505FA2"/>
    <w:rsid w:val="4275455A"/>
    <w:rsid w:val="427D0152"/>
    <w:rsid w:val="42924A48"/>
    <w:rsid w:val="43212F20"/>
    <w:rsid w:val="43376A09"/>
    <w:rsid w:val="43BB7B62"/>
    <w:rsid w:val="441627E0"/>
    <w:rsid w:val="44AB318C"/>
    <w:rsid w:val="44CB1CF7"/>
    <w:rsid w:val="44FA78F0"/>
    <w:rsid w:val="458038CF"/>
    <w:rsid w:val="459352B3"/>
    <w:rsid w:val="45E51CC4"/>
    <w:rsid w:val="467B7B38"/>
    <w:rsid w:val="469562A7"/>
    <w:rsid w:val="46B3682C"/>
    <w:rsid w:val="46C27365"/>
    <w:rsid w:val="46D275E2"/>
    <w:rsid w:val="46F0632D"/>
    <w:rsid w:val="475A0D81"/>
    <w:rsid w:val="476369AF"/>
    <w:rsid w:val="47850595"/>
    <w:rsid w:val="47E1505B"/>
    <w:rsid w:val="483918FE"/>
    <w:rsid w:val="487B59F0"/>
    <w:rsid w:val="489F527C"/>
    <w:rsid w:val="48B32316"/>
    <w:rsid w:val="48B530F6"/>
    <w:rsid w:val="48CD67F1"/>
    <w:rsid w:val="48F21DCB"/>
    <w:rsid w:val="4927547F"/>
    <w:rsid w:val="49397BF8"/>
    <w:rsid w:val="49983F24"/>
    <w:rsid w:val="49A01DEF"/>
    <w:rsid w:val="49A5640D"/>
    <w:rsid w:val="4A202734"/>
    <w:rsid w:val="4A2341B0"/>
    <w:rsid w:val="4A4A6AF5"/>
    <w:rsid w:val="4A807D07"/>
    <w:rsid w:val="4A8B6BB5"/>
    <w:rsid w:val="4B6972F9"/>
    <w:rsid w:val="4B9906A1"/>
    <w:rsid w:val="4BBB29EB"/>
    <w:rsid w:val="4BCC14F6"/>
    <w:rsid w:val="4C235257"/>
    <w:rsid w:val="4CA30F93"/>
    <w:rsid w:val="4D120DE4"/>
    <w:rsid w:val="4D280D57"/>
    <w:rsid w:val="4D5D3E5D"/>
    <w:rsid w:val="4E0D38B8"/>
    <w:rsid w:val="4E1959A6"/>
    <w:rsid w:val="4E8642B5"/>
    <w:rsid w:val="4EA52C79"/>
    <w:rsid w:val="4EB772A2"/>
    <w:rsid w:val="4ECD3784"/>
    <w:rsid w:val="4EED2DC3"/>
    <w:rsid w:val="4F296933"/>
    <w:rsid w:val="4FF06D16"/>
    <w:rsid w:val="507C46E2"/>
    <w:rsid w:val="50C14562"/>
    <w:rsid w:val="50CF6DB4"/>
    <w:rsid w:val="50DE596E"/>
    <w:rsid w:val="50ED26A6"/>
    <w:rsid w:val="51187D6A"/>
    <w:rsid w:val="515D00E1"/>
    <w:rsid w:val="51E9676F"/>
    <w:rsid w:val="523150F9"/>
    <w:rsid w:val="52650F90"/>
    <w:rsid w:val="53020649"/>
    <w:rsid w:val="535918CF"/>
    <w:rsid w:val="539579A3"/>
    <w:rsid w:val="53B5156E"/>
    <w:rsid w:val="53BA6F22"/>
    <w:rsid w:val="53D445FD"/>
    <w:rsid w:val="546278B2"/>
    <w:rsid w:val="548410D5"/>
    <w:rsid w:val="54E3119C"/>
    <w:rsid w:val="55135681"/>
    <w:rsid w:val="551D74C8"/>
    <w:rsid w:val="554E637F"/>
    <w:rsid w:val="557312BC"/>
    <w:rsid w:val="55742033"/>
    <w:rsid w:val="55D22021"/>
    <w:rsid w:val="55ED0DF2"/>
    <w:rsid w:val="5638722B"/>
    <w:rsid w:val="564E3F34"/>
    <w:rsid w:val="56B92264"/>
    <w:rsid w:val="56CB781D"/>
    <w:rsid w:val="56F275E8"/>
    <w:rsid w:val="57295889"/>
    <w:rsid w:val="573B16CD"/>
    <w:rsid w:val="57990F50"/>
    <w:rsid w:val="57A46E3A"/>
    <w:rsid w:val="58C54807"/>
    <w:rsid w:val="58E9285A"/>
    <w:rsid w:val="58FB2936"/>
    <w:rsid w:val="598269F0"/>
    <w:rsid w:val="59AC6ED0"/>
    <w:rsid w:val="59AE4562"/>
    <w:rsid w:val="5A1D5804"/>
    <w:rsid w:val="5A725A40"/>
    <w:rsid w:val="5A920B80"/>
    <w:rsid w:val="5AAC5517"/>
    <w:rsid w:val="5ADD2B19"/>
    <w:rsid w:val="5B032593"/>
    <w:rsid w:val="5B901540"/>
    <w:rsid w:val="5B957960"/>
    <w:rsid w:val="5BC5486D"/>
    <w:rsid w:val="5BCB59BC"/>
    <w:rsid w:val="5BFC5D09"/>
    <w:rsid w:val="5C2527ED"/>
    <w:rsid w:val="5C3C2E09"/>
    <w:rsid w:val="5C44772C"/>
    <w:rsid w:val="5C690E22"/>
    <w:rsid w:val="5C696BF9"/>
    <w:rsid w:val="5CA13ABA"/>
    <w:rsid w:val="5CD35436"/>
    <w:rsid w:val="5CD56AA9"/>
    <w:rsid w:val="5CF72C76"/>
    <w:rsid w:val="5D4702C2"/>
    <w:rsid w:val="5D747328"/>
    <w:rsid w:val="5DF44488"/>
    <w:rsid w:val="5E031760"/>
    <w:rsid w:val="5E1E097C"/>
    <w:rsid w:val="5E683E21"/>
    <w:rsid w:val="5EE76919"/>
    <w:rsid w:val="5EF255A3"/>
    <w:rsid w:val="5F0F152D"/>
    <w:rsid w:val="5F2A4097"/>
    <w:rsid w:val="5F422D7F"/>
    <w:rsid w:val="5F424D7B"/>
    <w:rsid w:val="5F50139E"/>
    <w:rsid w:val="5FA665CE"/>
    <w:rsid w:val="5FB527A1"/>
    <w:rsid w:val="5FC57A20"/>
    <w:rsid w:val="5FFA4366"/>
    <w:rsid w:val="60052F45"/>
    <w:rsid w:val="61145778"/>
    <w:rsid w:val="61222256"/>
    <w:rsid w:val="612F5011"/>
    <w:rsid w:val="61C848CF"/>
    <w:rsid w:val="61E32CBC"/>
    <w:rsid w:val="62771A33"/>
    <w:rsid w:val="62823FFD"/>
    <w:rsid w:val="62AE164F"/>
    <w:rsid w:val="62BA155D"/>
    <w:rsid w:val="62D56CBE"/>
    <w:rsid w:val="63032936"/>
    <w:rsid w:val="63545081"/>
    <w:rsid w:val="638C11B5"/>
    <w:rsid w:val="63C25D98"/>
    <w:rsid w:val="63E102EF"/>
    <w:rsid w:val="6425576E"/>
    <w:rsid w:val="64334F70"/>
    <w:rsid w:val="646E3D3C"/>
    <w:rsid w:val="648949AF"/>
    <w:rsid w:val="6512138B"/>
    <w:rsid w:val="65890441"/>
    <w:rsid w:val="65A24430"/>
    <w:rsid w:val="667B3777"/>
    <w:rsid w:val="66FE0D5A"/>
    <w:rsid w:val="676F2C5F"/>
    <w:rsid w:val="681F65CF"/>
    <w:rsid w:val="68403970"/>
    <w:rsid w:val="68A659A7"/>
    <w:rsid w:val="68D73D56"/>
    <w:rsid w:val="696E37C9"/>
    <w:rsid w:val="69A27BAB"/>
    <w:rsid w:val="69B106C0"/>
    <w:rsid w:val="6A532A05"/>
    <w:rsid w:val="6A754163"/>
    <w:rsid w:val="6B176075"/>
    <w:rsid w:val="6C287A42"/>
    <w:rsid w:val="6C3B2465"/>
    <w:rsid w:val="6CC019CB"/>
    <w:rsid w:val="6CF53894"/>
    <w:rsid w:val="6CFF3173"/>
    <w:rsid w:val="6D523B8A"/>
    <w:rsid w:val="6D614F2C"/>
    <w:rsid w:val="6D763A06"/>
    <w:rsid w:val="6D7C5EDE"/>
    <w:rsid w:val="6E2926A5"/>
    <w:rsid w:val="6E6A01AA"/>
    <w:rsid w:val="6F206F11"/>
    <w:rsid w:val="6F21124B"/>
    <w:rsid w:val="6F6B3CD9"/>
    <w:rsid w:val="6F990DE9"/>
    <w:rsid w:val="703D3269"/>
    <w:rsid w:val="70587C92"/>
    <w:rsid w:val="70B41445"/>
    <w:rsid w:val="70FA275C"/>
    <w:rsid w:val="710E17D5"/>
    <w:rsid w:val="711B4A85"/>
    <w:rsid w:val="712323F4"/>
    <w:rsid w:val="715822EC"/>
    <w:rsid w:val="718831D3"/>
    <w:rsid w:val="718B3878"/>
    <w:rsid w:val="719C35E8"/>
    <w:rsid w:val="71B275A8"/>
    <w:rsid w:val="721327FC"/>
    <w:rsid w:val="7260210E"/>
    <w:rsid w:val="73010156"/>
    <w:rsid w:val="730B4C3A"/>
    <w:rsid w:val="733E5D69"/>
    <w:rsid w:val="738F2026"/>
    <w:rsid w:val="74797B50"/>
    <w:rsid w:val="74AC3E94"/>
    <w:rsid w:val="74D577DB"/>
    <w:rsid w:val="750E756E"/>
    <w:rsid w:val="75210037"/>
    <w:rsid w:val="752A0AF7"/>
    <w:rsid w:val="758055D7"/>
    <w:rsid w:val="75B26843"/>
    <w:rsid w:val="75C76184"/>
    <w:rsid w:val="75D35803"/>
    <w:rsid w:val="764E3916"/>
    <w:rsid w:val="76B77855"/>
    <w:rsid w:val="772035B0"/>
    <w:rsid w:val="777875A8"/>
    <w:rsid w:val="77B86ABD"/>
    <w:rsid w:val="77EF26FD"/>
    <w:rsid w:val="77F4245F"/>
    <w:rsid w:val="78247770"/>
    <w:rsid w:val="783060CD"/>
    <w:rsid w:val="789D73BA"/>
    <w:rsid w:val="78BB65D0"/>
    <w:rsid w:val="78BB7501"/>
    <w:rsid w:val="78FA1CF0"/>
    <w:rsid w:val="790E1DDB"/>
    <w:rsid w:val="795B56E2"/>
    <w:rsid w:val="79740D97"/>
    <w:rsid w:val="798861DE"/>
    <w:rsid w:val="7A1D2466"/>
    <w:rsid w:val="7A510C2A"/>
    <w:rsid w:val="7A590A91"/>
    <w:rsid w:val="7A931737"/>
    <w:rsid w:val="7AA40C47"/>
    <w:rsid w:val="7AA745B6"/>
    <w:rsid w:val="7AB63002"/>
    <w:rsid w:val="7B1F46B0"/>
    <w:rsid w:val="7B6138A5"/>
    <w:rsid w:val="7B6A4335"/>
    <w:rsid w:val="7B8A69E4"/>
    <w:rsid w:val="7C727222"/>
    <w:rsid w:val="7C9A448A"/>
    <w:rsid w:val="7CBB2A84"/>
    <w:rsid w:val="7CDB7EB2"/>
    <w:rsid w:val="7D171500"/>
    <w:rsid w:val="7D4118F7"/>
    <w:rsid w:val="7D651B0E"/>
    <w:rsid w:val="7D9A7D89"/>
    <w:rsid w:val="7E143E0F"/>
    <w:rsid w:val="7E3D59BA"/>
    <w:rsid w:val="7E947DA6"/>
    <w:rsid w:val="7EC5171C"/>
    <w:rsid w:val="7ECD26B6"/>
    <w:rsid w:val="7F446341"/>
    <w:rsid w:val="7F7C30CE"/>
    <w:rsid w:val="7F8D129D"/>
    <w:rsid w:val="7FA717C6"/>
    <w:rsid w:val="7FEC261A"/>
    <w:rsid w:val="7FEF10B0"/>
    <w:rsid w:val="7FFF78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uiPriority="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Table" w:qFormat="1"/>
    <w:lsdException w:name="Balloon Text" w:qFormat="1"/>
    <w:lsdException w:name="Table Grid" w:uiPriority="59"/>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1">
    <w:name w:val="heading 1"/>
    <w:basedOn w:val="a"/>
    <w:next w:val="a"/>
    <w:uiPriority w:val="9"/>
    <w:qFormat/>
    <w:pPr>
      <w:keepNext/>
      <w:keepLines/>
      <w:spacing w:before="340" w:after="330" w:line="576" w:lineRule="auto"/>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qFormat/>
    <w:rPr>
      <w:rFonts w:ascii="等线" w:eastAsia="等线" w:hAnsi="Courier New"/>
    </w:rPr>
  </w:style>
  <w:style w:type="paragraph" w:styleId="a4">
    <w:name w:val="Balloon Text"/>
    <w:basedOn w:val="a"/>
    <w:link w:val="Char0"/>
    <w:uiPriority w:val="99"/>
    <w:semiHidden/>
    <w:unhideWhenUsed/>
    <w:qFormat/>
    <w:rPr>
      <w:sz w:val="18"/>
      <w:szCs w:val="18"/>
    </w:rPr>
  </w:style>
  <w:style w:type="paragraph" w:styleId="a5">
    <w:name w:val="footer"/>
    <w:basedOn w:val="a"/>
    <w:link w:val="Char1"/>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semiHidden/>
    <w:unhideWhenUsed/>
    <w:qFormat/>
  </w:style>
  <w:style w:type="paragraph" w:styleId="2">
    <w:name w:val="toc 2"/>
    <w:basedOn w:val="a"/>
    <w:next w:val="a"/>
    <w:uiPriority w:val="39"/>
    <w:semiHidden/>
    <w:unhideWhenUsed/>
    <w:qFormat/>
    <w:pPr>
      <w:ind w:leftChars="200" w:left="420"/>
    </w:pPr>
  </w:style>
  <w:style w:type="character" w:styleId="a7">
    <w:name w:val="Emphasis"/>
    <w:basedOn w:val="a0"/>
    <w:uiPriority w:val="20"/>
    <w:qFormat/>
    <w:rPr>
      <w:i/>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qFormat/>
    <w:rPr>
      <w:sz w:val="18"/>
      <w:szCs w:val="18"/>
    </w:rPr>
  </w:style>
  <w:style w:type="character" w:customStyle="1" w:styleId="Char0">
    <w:name w:val="批注框文本 Char"/>
    <w:basedOn w:val="a0"/>
    <w:link w:val="a4"/>
    <w:uiPriority w:val="99"/>
    <w:semiHidden/>
    <w:qFormat/>
    <w:rPr>
      <w:sz w:val="18"/>
      <w:szCs w:val="18"/>
    </w:rPr>
  </w:style>
  <w:style w:type="character" w:customStyle="1" w:styleId="Char">
    <w:name w:val="纯文本 Char"/>
    <w:link w:val="a3"/>
    <w:qFormat/>
    <w:locked/>
    <w:rPr>
      <w:rFonts w:ascii="等线" w:eastAsia="等线" w:hAnsi="Courier New"/>
    </w:rPr>
  </w:style>
  <w:style w:type="character" w:customStyle="1" w:styleId="Char10">
    <w:name w:val="纯文本 Char1"/>
    <w:basedOn w:val="a0"/>
    <w:uiPriority w:val="99"/>
    <w:semiHidden/>
    <w:qFormat/>
    <w:rPr>
      <w:rFonts w:ascii="宋体" w:eastAsia="宋体" w:hAnsi="Courier New" w:cs="Courier New"/>
      <w:szCs w:val="21"/>
    </w:rPr>
  </w:style>
  <w:style w:type="paragraph" w:customStyle="1" w:styleId="WPSOffice1">
    <w:name w:val="WPSOffice手动目录 1"/>
    <w:qFormat/>
    <w:rPr>
      <w:rFonts w:ascii="Times New Roman" w:eastAsia="宋体" w:hAnsi="Times New Roman" w:cs="Times New Roman"/>
    </w:rPr>
  </w:style>
  <w:style w:type="paragraph" w:customStyle="1" w:styleId="WPSOffice2">
    <w:name w:val="WPSOffice手动目录 2"/>
    <w:qFormat/>
    <w:pPr>
      <w:ind w:leftChars="200" w:left="200"/>
    </w:pPr>
    <w:rPr>
      <w:rFonts w:ascii="Times New Roman" w:eastAsia="宋体"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uiPriority="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Table" w:qFormat="1"/>
    <w:lsdException w:name="Balloon Text" w:qFormat="1"/>
    <w:lsdException w:name="Table Grid" w:uiPriority="59"/>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1">
    <w:name w:val="heading 1"/>
    <w:basedOn w:val="a"/>
    <w:next w:val="a"/>
    <w:uiPriority w:val="9"/>
    <w:qFormat/>
    <w:pPr>
      <w:keepNext/>
      <w:keepLines/>
      <w:spacing w:before="340" w:after="330" w:line="576" w:lineRule="auto"/>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qFormat/>
    <w:rPr>
      <w:rFonts w:ascii="等线" w:eastAsia="等线" w:hAnsi="Courier New"/>
    </w:rPr>
  </w:style>
  <w:style w:type="paragraph" w:styleId="a4">
    <w:name w:val="Balloon Text"/>
    <w:basedOn w:val="a"/>
    <w:link w:val="Char0"/>
    <w:uiPriority w:val="99"/>
    <w:semiHidden/>
    <w:unhideWhenUsed/>
    <w:qFormat/>
    <w:rPr>
      <w:sz w:val="18"/>
      <w:szCs w:val="18"/>
    </w:rPr>
  </w:style>
  <w:style w:type="paragraph" w:styleId="a5">
    <w:name w:val="footer"/>
    <w:basedOn w:val="a"/>
    <w:link w:val="Char1"/>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semiHidden/>
    <w:unhideWhenUsed/>
    <w:qFormat/>
  </w:style>
  <w:style w:type="paragraph" w:styleId="2">
    <w:name w:val="toc 2"/>
    <w:basedOn w:val="a"/>
    <w:next w:val="a"/>
    <w:uiPriority w:val="39"/>
    <w:semiHidden/>
    <w:unhideWhenUsed/>
    <w:qFormat/>
    <w:pPr>
      <w:ind w:leftChars="200" w:left="420"/>
    </w:pPr>
  </w:style>
  <w:style w:type="character" w:styleId="a7">
    <w:name w:val="Emphasis"/>
    <w:basedOn w:val="a0"/>
    <w:uiPriority w:val="20"/>
    <w:qFormat/>
    <w:rPr>
      <w:i/>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qFormat/>
    <w:rPr>
      <w:sz w:val="18"/>
      <w:szCs w:val="18"/>
    </w:rPr>
  </w:style>
  <w:style w:type="character" w:customStyle="1" w:styleId="Char0">
    <w:name w:val="批注框文本 Char"/>
    <w:basedOn w:val="a0"/>
    <w:link w:val="a4"/>
    <w:uiPriority w:val="99"/>
    <w:semiHidden/>
    <w:qFormat/>
    <w:rPr>
      <w:sz w:val="18"/>
      <w:szCs w:val="18"/>
    </w:rPr>
  </w:style>
  <w:style w:type="character" w:customStyle="1" w:styleId="Char">
    <w:name w:val="纯文本 Char"/>
    <w:link w:val="a3"/>
    <w:qFormat/>
    <w:locked/>
    <w:rPr>
      <w:rFonts w:ascii="等线" w:eastAsia="等线" w:hAnsi="Courier New"/>
    </w:rPr>
  </w:style>
  <w:style w:type="character" w:customStyle="1" w:styleId="Char10">
    <w:name w:val="纯文本 Char1"/>
    <w:basedOn w:val="a0"/>
    <w:uiPriority w:val="99"/>
    <w:semiHidden/>
    <w:qFormat/>
    <w:rPr>
      <w:rFonts w:ascii="宋体" w:eastAsia="宋体" w:hAnsi="Courier New" w:cs="Courier New"/>
      <w:szCs w:val="21"/>
    </w:rPr>
  </w:style>
  <w:style w:type="paragraph" w:customStyle="1" w:styleId="WPSOffice1">
    <w:name w:val="WPSOffice手动目录 1"/>
    <w:qFormat/>
    <w:rPr>
      <w:rFonts w:ascii="Times New Roman" w:eastAsia="宋体" w:hAnsi="Times New Roman" w:cs="Times New Roman"/>
    </w:rPr>
  </w:style>
  <w:style w:type="paragraph" w:customStyle="1" w:styleId="WPSOffice2">
    <w:name w:val="WPSOffice手动目录 2"/>
    <w:qFormat/>
    <w:pPr>
      <w:ind w:leftChars="200" w:left="200"/>
    </w:pPr>
    <w:rPr>
      <w:rFonts w:ascii="Times New Roman" w:eastAsia="宋体"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675</Words>
  <Characters>3853</Characters>
  <Application>Microsoft Office Word</Application>
  <DocSecurity>0</DocSecurity>
  <Lines>32</Lines>
  <Paragraphs>9</Paragraphs>
  <ScaleCrop>false</ScaleCrop>
  <Company>China</Company>
  <LinksUpToDate>false</LinksUpToDate>
  <CharactersWithSpaces>4519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cp:lastPrinted>2020-05-21T10:18:00Z</cp:lastPrinted>
  <dcterms:created xsi:type="dcterms:W3CDTF">2021-10-15T09:00:00Z</dcterms:created>
  <dcterms:modified xsi:type="dcterms:W3CDTF">2021-11-05T12:26:00Z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